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524F1CDC" w14:textId="77777777" w:rsidR="0094208B" w:rsidRPr="00432F25" w:rsidRDefault="0094208B" w:rsidP="0094208B">
      <w:pPr>
        <w:jc w:val="both"/>
        <w:rPr>
          <w:rFonts w:ascii="PT Serif" w:eastAsia="PT Serif" w:hAnsi="PT Serif" w:cs="PT Serif"/>
          <w:sz w:val="20"/>
          <w:szCs w:val="20"/>
        </w:rPr>
      </w:pPr>
      <w:r w:rsidRPr="245B20D8">
        <w:rPr>
          <w:rFonts w:ascii="PT Serif" w:eastAsia="PT Serif" w:hAnsi="PT Serif" w:cs="PT Serif"/>
          <w:sz w:val="20"/>
          <w:szCs w:val="20"/>
        </w:rPr>
        <w:t xml:space="preserve">Milano                 </w:t>
      </w:r>
      <w:r>
        <w:rPr>
          <w:rFonts w:ascii="PT Serif" w:eastAsia="PT Serif" w:hAnsi="PT Serif" w:cs="PT Serif"/>
          <w:sz w:val="20"/>
          <w:szCs w:val="20"/>
        </w:rPr>
        <w:t>03</w:t>
      </w:r>
      <w:r w:rsidRPr="245B20D8">
        <w:rPr>
          <w:rFonts w:ascii="PT Serif" w:eastAsia="PT Serif" w:hAnsi="PT Serif" w:cs="PT Serif"/>
          <w:sz w:val="20"/>
          <w:szCs w:val="20"/>
        </w:rPr>
        <w:t>.</w:t>
      </w:r>
      <w:r>
        <w:rPr>
          <w:rFonts w:ascii="PT Serif" w:eastAsia="PT Serif" w:hAnsi="PT Serif" w:cs="PT Serif"/>
          <w:sz w:val="20"/>
          <w:szCs w:val="20"/>
        </w:rPr>
        <w:t>10</w:t>
      </w:r>
      <w:r w:rsidRPr="245B20D8">
        <w:rPr>
          <w:rFonts w:ascii="PT Serif" w:eastAsia="PT Serif" w:hAnsi="PT Serif" w:cs="PT Serif"/>
          <w:sz w:val="20"/>
          <w:szCs w:val="20"/>
        </w:rPr>
        <w:t>.2023</w:t>
      </w:r>
    </w:p>
    <w:p w14:paraId="4013100B" w14:textId="77777777" w:rsidR="0094208B" w:rsidRPr="00432F25" w:rsidRDefault="0094208B" w:rsidP="0094208B">
      <w:pPr>
        <w:jc w:val="both"/>
        <w:rPr>
          <w:rFonts w:ascii="Roboto Mono" w:eastAsia="Roboto Mono" w:hAnsi="Roboto Mono" w:cs="Roboto Mono"/>
          <w:b/>
          <w:bCs/>
          <w:caps/>
          <w:sz w:val="21"/>
          <w:szCs w:val="21"/>
        </w:rPr>
      </w:pPr>
    </w:p>
    <w:p w14:paraId="365B53F5" w14:textId="2F363CA8" w:rsidR="0094208B" w:rsidRDefault="0094208B" w:rsidP="0094208B">
      <w:pPr>
        <w:jc w:val="both"/>
        <w:rPr>
          <w:rFonts w:ascii="Roboto Mono" w:eastAsia="Roboto Mono" w:hAnsi="Roboto Mono" w:cs="Roboto Mono"/>
          <w:b/>
          <w:bCs/>
          <w:caps/>
          <w:sz w:val="21"/>
          <w:szCs w:val="21"/>
        </w:rPr>
      </w:pPr>
      <w:r w:rsidRPr="00432F25">
        <w:rPr>
          <w:rFonts w:ascii="Roboto Mono" w:eastAsia="Roboto Mono" w:hAnsi="Roboto Mono" w:cs="Roboto Mono"/>
          <w:b/>
          <w:bCs/>
          <w:caps/>
          <w:sz w:val="21"/>
          <w:szCs w:val="21"/>
        </w:rPr>
        <w:t xml:space="preserve">FONDAZIONE ELPIS </w:t>
      </w:r>
      <w:r>
        <w:rPr>
          <w:rFonts w:ascii="Roboto Mono" w:eastAsia="Roboto Mono" w:hAnsi="Roboto Mono" w:cs="Roboto Mono"/>
          <w:b/>
          <w:bCs/>
          <w:caps/>
          <w:sz w:val="21"/>
          <w:szCs w:val="21"/>
        </w:rPr>
        <w:t>PRESENTS</w:t>
      </w:r>
      <w:r w:rsidRPr="00432F25">
        <w:rPr>
          <w:rFonts w:ascii="Roboto Mono" w:eastAsia="Roboto Mono" w:hAnsi="Roboto Mono" w:cs="Roboto Mono"/>
          <w:b/>
          <w:bCs/>
          <w:caps/>
          <w:sz w:val="21"/>
          <w:szCs w:val="21"/>
        </w:rPr>
        <w:t xml:space="preserve"> </w:t>
      </w:r>
    </w:p>
    <w:p w14:paraId="68B0AF4D" w14:textId="05B03ECA" w:rsidR="0094208B" w:rsidRDefault="0094208B" w:rsidP="0094208B">
      <w:pPr>
        <w:jc w:val="both"/>
        <w:rPr>
          <w:rFonts w:ascii="Roboto Mono" w:eastAsia="Roboto Mono" w:hAnsi="Roboto Mono" w:cs="Roboto Mono"/>
          <w:b/>
          <w:bCs/>
          <w:caps/>
          <w:sz w:val="21"/>
          <w:szCs w:val="21"/>
        </w:rPr>
      </w:pPr>
      <w:r w:rsidRPr="00432F25">
        <w:rPr>
          <w:rFonts w:ascii="Roboto Mono" w:eastAsia="Roboto Mono" w:hAnsi="Roboto Mono" w:cs="Roboto Mono"/>
          <w:b/>
          <w:bCs/>
          <w:caps/>
          <w:sz w:val="21"/>
          <w:szCs w:val="21"/>
        </w:rPr>
        <w:t>‘</w:t>
      </w:r>
      <w:r>
        <w:rPr>
          <w:rFonts w:ascii="Roboto Mono" w:eastAsia="Roboto Mono" w:hAnsi="Roboto Mono" w:cs="Roboto Mono"/>
          <w:b/>
          <w:bCs/>
          <w:caps/>
          <w:sz w:val="21"/>
          <w:szCs w:val="21"/>
        </w:rPr>
        <w:t>STELLE CHE SORREGGONO ALTRE STELLE</w:t>
      </w:r>
      <w:r w:rsidRPr="00432F25">
        <w:rPr>
          <w:rFonts w:ascii="Roboto Mono" w:eastAsia="Roboto Mono" w:hAnsi="Roboto Mono" w:cs="Roboto Mono"/>
          <w:b/>
          <w:bCs/>
          <w:caps/>
          <w:sz w:val="21"/>
          <w:szCs w:val="21"/>
        </w:rPr>
        <w:t>’</w:t>
      </w:r>
      <w:r>
        <w:rPr>
          <w:rFonts w:ascii="Roboto Mono" w:eastAsia="Roboto Mono" w:hAnsi="Roboto Mono" w:cs="Roboto Mono"/>
          <w:b/>
          <w:bCs/>
          <w:caps/>
          <w:sz w:val="21"/>
          <w:szCs w:val="21"/>
        </w:rPr>
        <w:t>, SOLO SHOW BY LUCIA CANT</w:t>
      </w:r>
      <w:r w:rsidRPr="003D36C7">
        <w:rPr>
          <w:rFonts w:ascii="Roboto Mono" w:eastAsia="Roboto Mono" w:hAnsi="Roboto Mono" w:cs="Roboto Mono"/>
          <w:b/>
          <w:bCs/>
          <w:caps/>
          <w:sz w:val="21"/>
          <w:szCs w:val="21"/>
        </w:rPr>
        <w:t>Ò</w:t>
      </w:r>
    </w:p>
    <w:p w14:paraId="5D41F9E2" w14:textId="77777777" w:rsidR="0094208B" w:rsidRDefault="0094208B" w:rsidP="0094208B">
      <w:pPr>
        <w:jc w:val="both"/>
        <w:rPr>
          <w:rFonts w:ascii="Roboto Mono" w:eastAsia="Roboto Mono" w:hAnsi="Roboto Mono" w:cs="Roboto Mono"/>
          <w:b/>
          <w:bCs/>
          <w:caps/>
          <w:sz w:val="21"/>
          <w:szCs w:val="21"/>
        </w:rPr>
      </w:pPr>
    </w:p>
    <w:p w14:paraId="471C35EF" w14:textId="514F2712" w:rsidR="0094208B" w:rsidRPr="00432F25" w:rsidRDefault="0094208B" w:rsidP="0094208B">
      <w:pPr>
        <w:jc w:val="both"/>
        <w:rPr>
          <w:rFonts w:ascii="Roboto Mono" w:eastAsia="Roboto Mono" w:hAnsi="Roboto Mono" w:cs="Roboto Mono"/>
          <w:b/>
          <w:bCs/>
          <w:caps/>
          <w:sz w:val="21"/>
          <w:szCs w:val="21"/>
        </w:rPr>
      </w:pPr>
      <w:r>
        <w:rPr>
          <w:rFonts w:ascii="Roboto Mono" w:eastAsia="Roboto Mono" w:hAnsi="Roboto Mono" w:cs="Roboto Mono"/>
          <w:b/>
          <w:bCs/>
          <w:caps/>
          <w:sz w:val="21"/>
          <w:szCs w:val="21"/>
        </w:rPr>
        <w:t xml:space="preserve">CURATED BY </w:t>
      </w:r>
      <w:r w:rsidRPr="00DD2A52">
        <w:rPr>
          <w:rFonts w:ascii="Roboto Mono" w:eastAsia="Roboto Mono" w:hAnsi="Roboto Mono" w:cs="Roboto Mono"/>
          <w:b/>
          <w:bCs/>
          <w:caps/>
          <w:sz w:val="21"/>
          <w:szCs w:val="21"/>
        </w:rPr>
        <w:t xml:space="preserve">GIOVANNI </w:t>
      </w:r>
      <w:r>
        <w:rPr>
          <w:rFonts w:ascii="Roboto Mono" w:eastAsia="Roboto Mono" w:hAnsi="Roboto Mono" w:cs="Roboto Mono"/>
          <w:b/>
          <w:bCs/>
          <w:caps/>
          <w:sz w:val="21"/>
          <w:szCs w:val="21"/>
        </w:rPr>
        <w:t>PAOLIN E SARA MAGGIONI</w:t>
      </w:r>
    </w:p>
    <w:p w14:paraId="204DDBB5" w14:textId="77777777" w:rsidR="0094208B" w:rsidRPr="00432F25" w:rsidRDefault="0094208B" w:rsidP="0094208B">
      <w:pPr>
        <w:jc w:val="both"/>
        <w:rPr>
          <w:rFonts w:ascii="Roboto Mono" w:eastAsia="Roboto Mono" w:hAnsi="Roboto Mono" w:cs="Roboto Mono"/>
          <w:b/>
          <w:bCs/>
          <w:caps/>
          <w:sz w:val="21"/>
          <w:szCs w:val="21"/>
        </w:rPr>
      </w:pPr>
    </w:p>
    <w:p w14:paraId="65F265F9" w14:textId="44E7D869" w:rsidR="0094208B" w:rsidRDefault="0094208B" w:rsidP="0094208B">
      <w:pPr>
        <w:jc w:val="both"/>
        <w:rPr>
          <w:rFonts w:ascii="Roboto Mono" w:eastAsia="Roboto Mono" w:hAnsi="Roboto Mono" w:cs="Roboto Mono"/>
          <w:b/>
          <w:bCs/>
          <w:caps/>
          <w:sz w:val="21"/>
          <w:szCs w:val="21"/>
        </w:rPr>
      </w:pPr>
      <w:r>
        <w:rPr>
          <w:rFonts w:ascii="Roboto Mono" w:eastAsia="Roboto Mono" w:hAnsi="Roboto Mono" w:cs="Roboto Mono"/>
          <w:b/>
          <w:bCs/>
          <w:caps/>
          <w:sz w:val="21"/>
          <w:szCs w:val="21"/>
        </w:rPr>
        <w:t>5 OCTOBER 2023</w:t>
      </w:r>
      <w:r w:rsidRPr="00432F25">
        <w:rPr>
          <w:rFonts w:ascii="Roboto Mono" w:eastAsia="Roboto Mono" w:hAnsi="Roboto Mono" w:cs="Roboto Mono"/>
          <w:b/>
          <w:bCs/>
          <w:caps/>
          <w:sz w:val="21"/>
          <w:szCs w:val="21"/>
        </w:rPr>
        <w:t xml:space="preserve"> </w:t>
      </w:r>
      <w:r>
        <w:rPr>
          <w:rFonts w:ascii="Roboto Mono" w:eastAsia="Roboto Mono" w:hAnsi="Roboto Mono" w:cs="Roboto Mono"/>
          <w:b/>
          <w:bCs/>
          <w:caps/>
          <w:sz w:val="21"/>
          <w:szCs w:val="21"/>
        </w:rPr>
        <w:t>–</w:t>
      </w:r>
      <w:r w:rsidRPr="00432F25">
        <w:rPr>
          <w:rFonts w:ascii="Roboto Mono" w:eastAsia="Roboto Mono" w:hAnsi="Roboto Mono" w:cs="Roboto Mono"/>
          <w:b/>
          <w:bCs/>
          <w:caps/>
          <w:sz w:val="21"/>
          <w:szCs w:val="21"/>
        </w:rPr>
        <w:t xml:space="preserve"> </w:t>
      </w:r>
      <w:r>
        <w:rPr>
          <w:rFonts w:ascii="Roboto Mono" w:eastAsia="Roboto Mono" w:hAnsi="Roboto Mono" w:cs="Roboto Mono"/>
          <w:b/>
          <w:bCs/>
          <w:caps/>
          <w:sz w:val="21"/>
          <w:szCs w:val="21"/>
        </w:rPr>
        <w:t>4 FEBRUARY</w:t>
      </w:r>
      <w:r w:rsidRPr="00432F25">
        <w:rPr>
          <w:rFonts w:ascii="Roboto Mono" w:eastAsia="Roboto Mono" w:hAnsi="Roboto Mono" w:cs="Roboto Mono"/>
          <w:b/>
          <w:bCs/>
          <w:caps/>
          <w:sz w:val="21"/>
          <w:szCs w:val="21"/>
        </w:rPr>
        <w:t xml:space="preserve"> 202</w:t>
      </w:r>
      <w:r>
        <w:rPr>
          <w:rFonts w:ascii="Roboto Mono" w:eastAsia="Roboto Mono" w:hAnsi="Roboto Mono" w:cs="Roboto Mono"/>
          <w:b/>
          <w:bCs/>
          <w:caps/>
          <w:sz w:val="21"/>
          <w:szCs w:val="21"/>
        </w:rPr>
        <w:t>4</w:t>
      </w:r>
    </w:p>
    <w:p w14:paraId="1F3EFCA4" w14:textId="77777777" w:rsidR="0094208B" w:rsidRPr="00432F25" w:rsidRDefault="0094208B" w:rsidP="0094208B">
      <w:pPr>
        <w:jc w:val="both"/>
        <w:rPr>
          <w:rFonts w:ascii="Roboto Mono" w:eastAsia="Roboto Mono" w:hAnsi="Roboto Mono" w:cs="Roboto Mono"/>
          <w:b/>
          <w:bCs/>
          <w:caps/>
          <w:sz w:val="21"/>
          <w:szCs w:val="21"/>
        </w:rPr>
      </w:pPr>
    </w:p>
    <w:p w14:paraId="4E6EEABB" w14:textId="77777777" w:rsidR="0094208B" w:rsidRPr="00432F25" w:rsidRDefault="0094208B" w:rsidP="0094208B">
      <w:pPr>
        <w:jc w:val="both"/>
        <w:rPr>
          <w:rFonts w:ascii="Roboto Mono" w:eastAsia="Roboto Mono" w:hAnsi="Roboto Mono" w:cs="Roboto Mono"/>
          <w:b/>
          <w:bCs/>
          <w:caps/>
          <w:sz w:val="21"/>
          <w:szCs w:val="21"/>
        </w:rPr>
      </w:pPr>
      <w:r>
        <w:rPr>
          <w:rFonts w:ascii="Roboto Mono" w:eastAsia="Roboto Mono" w:hAnsi="Roboto Mono" w:cs="Roboto Mono"/>
          <w:b/>
          <w:bCs/>
          <w:caps/>
          <w:sz w:val="21"/>
          <w:szCs w:val="21"/>
        </w:rPr>
        <w:t>FONDAZIONE ELPIS</w:t>
      </w:r>
    </w:p>
    <w:p w14:paraId="102FE8E5" w14:textId="71D3F76A" w:rsidR="0094208B" w:rsidRDefault="0094208B" w:rsidP="0094208B">
      <w:pPr>
        <w:jc w:val="both"/>
        <w:rPr>
          <w:rFonts w:ascii="Roboto Mono" w:eastAsia="Roboto Mono" w:hAnsi="Roboto Mono" w:cs="Roboto Mono"/>
          <w:b/>
          <w:bCs/>
          <w:caps/>
          <w:sz w:val="21"/>
          <w:szCs w:val="21"/>
        </w:rPr>
      </w:pPr>
      <w:r w:rsidRPr="00432F25">
        <w:rPr>
          <w:rFonts w:ascii="Roboto Mono" w:eastAsia="Roboto Mono" w:hAnsi="Roboto Mono" w:cs="Roboto Mono"/>
          <w:b/>
          <w:bCs/>
          <w:caps/>
          <w:sz w:val="21"/>
          <w:szCs w:val="21"/>
        </w:rPr>
        <w:t>via Lamarmora 26, Milano</w:t>
      </w:r>
    </w:p>
    <w:p w14:paraId="6BC78103" w14:textId="5FAD3252" w:rsidR="00644947" w:rsidRDefault="00644947" w:rsidP="0094208B">
      <w:pPr>
        <w:jc w:val="both"/>
        <w:rPr>
          <w:rFonts w:ascii="Roboto Mono" w:eastAsia="Roboto Mono" w:hAnsi="Roboto Mono" w:cs="Roboto Mono"/>
          <w:b/>
          <w:bCs/>
          <w:caps/>
          <w:sz w:val="21"/>
          <w:szCs w:val="21"/>
        </w:rPr>
      </w:pPr>
    </w:p>
    <w:p w14:paraId="127052BA" w14:textId="77777777" w:rsidR="00644947" w:rsidRPr="00432F25" w:rsidRDefault="00644947" w:rsidP="0094208B">
      <w:pPr>
        <w:jc w:val="both"/>
        <w:rPr>
          <w:rFonts w:ascii="Roboto Mono" w:eastAsia="Roboto Mono" w:hAnsi="Roboto Mono" w:cs="Roboto Mono"/>
          <w:b/>
          <w:bCs/>
          <w:caps/>
          <w:sz w:val="21"/>
          <w:szCs w:val="21"/>
        </w:rPr>
      </w:pPr>
    </w:p>
    <w:p w14:paraId="1C53ED29" w14:textId="77777777" w:rsidR="00D70751" w:rsidRDefault="00D70751" w:rsidP="0094208B">
      <w:pPr>
        <w:jc w:val="both"/>
        <w:rPr>
          <w:rFonts w:ascii="PT Serif" w:hAnsi="PT Serif" w:cstheme="minorHAnsi"/>
          <w:sz w:val="20"/>
          <w:szCs w:val="20"/>
        </w:rPr>
      </w:pPr>
    </w:p>
    <w:p w14:paraId="0F989F8E" w14:textId="0DDE8921" w:rsidR="0094208B" w:rsidRPr="0094208B" w:rsidRDefault="0094208B" w:rsidP="0094208B">
      <w:pPr>
        <w:jc w:val="both"/>
        <w:rPr>
          <w:rFonts w:ascii="PT Serif" w:hAnsi="PT Serif" w:cstheme="minorHAnsi"/>
          <w:sz w:val="20"/>
          <w:szCs w:val="20"/>
          <w:lang w:val="en-US"/>
        </w:rPr>
      </w:pPr>
      <w:r w:rsidRPr="0094208B">
        <w:rPr>
          <w:rFonts w:ascii="PT Serif" w:hAnsi="PT Serif" w:cstheme="minorHAnsi"/>
          <w:sz w:val="20"/>
          <w:szCs w:val="20"/>
          <w:lang w:val="en-US"/>
        </w:rPr>
        <w:t xml:space="preserve">Fondazione Elpis presents from 5 October 2023 to 4 February 2024 the exhibition </w:t>
      </w:r>
      <w:r w:rsidRPr="0094208B">
        <w:rPr>
          <w:rFonts w:ascii="PT Serif" w:hAnsi="PT Serif" w:cstheme="minorHAnsi"/>
          <w:i/>
          <w:iCs/>
          <w:sz w:val="20"/>
          <w:szCs w:val="20"/>
          <w:lang w:val="en-US"/>
        </w:rPr>
        <w:t xml:space="preserve">Stelle </w:t>
      </w:r>
      <w:proofErr w:type="spellStart"/>
      <w:r w:rsidRPr="0094208B">
        <w:rPr>
          <w:rFonts w:ascii="PT Serif" w:hAnsi="PT Serif" w:cstheme="minorHAnsi"/>
          <w:i/>
          <w:iCs/>
          <w:sz w:val="20"/>
          <w:szCs w:val="20"/>
          <w:lang w:val="en-US"/>
        </w:rPr>
        <w:t>che</w:t>
      </w:r>
      <w:proofErr w:type="spellEnd"/>
      <w:r w:rsidRPr="0094208B">
        <w:rPr>
          <w:rFonts w:ascii="PT Serif" w:hAnsi="PT Serif" w:cstheme="minorHAnsi"/>
          <w:i/>
          <w:iCs/>
          <w:sz w:val="20"/>
          <w:szCs w:val="20"/>
          <w:lang w:val="en-US"/>
        </w:rPr>
        <w:t xml:space="preserve"> </w:t>
      </w:r>
      <w:proofErr w:type="spellStart"/>
      <w:r w:rsidRPr="0094208B">
        <w:rPr>
          <w:rFonts w:ascii="PT Serif" w:hAnsi="PT Serif" w:cstheme="minorHAnsi"/>
          <w:i/>
          <w:iCs/>
          <w:sz w:val="20"/>
          <w:szCs w:val="20"/>
          <w:lang w:val="en-US"/>
        </w:rPr>
        <w:t>sorreggono</w:t>
      </w:r>
      <w:proofErr w:type="spellEnd"/>
      <w:r w:rsidRPr="0094208B">
        <w:rPr>
          <w:rFonts w:ascii="PT Serif" w:hAnsi="PT Serif" w:cstheme="minorHAnsi"/>
          <w:i/>
          <w:iCs/>
          <w:sz w:val="20"/>
          <w:szCs w:val="20"/>
          <w:lang w:val="en-US"/>
        </w:rPr>
        <w:t xml:space="preserve"> </w:t>
      </w:r>
      <w:proofErr w:type="spellStart"/>
      <w:r w:rsidRPr="0094208B">
        <w:rPr>
          <w:rFonts w:ascii="PT Serif" w:hAnsi="PT Serif" w:cstheme="minorHAnsi"/>
          <w:i/>
          <w:iCs/>
          <w:sz w:val="20"/>
          <w:szCs w:val="20"/>
          <w:lang w:val="en-US"/>
        </w:rPr>
        <w:t>altre</w:t>
      </w:r>
      <w:proofErr w:type="spellEnd"/>
      <w:r w:rsidRPr="0094208B">
        <w:rPr>
          <w:rFonts w:ascii="PT Serif" w:hAnsi="PT Serif" w:cstheme="minorHAnsi"/>
          <w:i/>
          <w:iCs/>
          <w:sz w:val="20"/>
          <w:szCs w:val="20"/>
          <w:lang w:val="en-US"/>
        </w:rPr>
        <w:t xml:space="preserve"> </w:t>
      </w:r>
      <w:proofErr w:type="spellStart"/>
      <w:r w:rsidRPr="0094208B">
        <w:rPr>
          <w:rFonts w:ascii="PT Serif" w:hAnsi="PT Serif" w:cstheme="minorHAnsi"/>
          <w:i/>
          <w:iCs/>
          <w:sz w:val="20"/>
          <w:szCs w:val="20"/>
          <w:lang w:val="en-US"/>
        </w:rPr>
        <w:t>stelle</w:t>
      </w:r>
      <w:proofErr w:type="spellEnd"/>
      <w:r w:rsidRPr="0094208B">
        <w:rPr>
          <w:rFonts w:ascii="PT Serif" w:hAnsi="PT Serif" w:cstheme="minorHAnsi"/>
          <w:sz w:val="20"/>
          <w:szCs w:val="20"/>
          <w:lang w:val="en-US"/>
        </w:rPr>
        <w:t xml:space="preserve"> (Stars holding up other stars) by Lucia </w:t>
      </w:r>
      <w:proofErr w:type="spellStart"/>
      <w:r w:rsidRPr="0094208B">
        <w:rPr>
          <w:rFonts w:ascii="PT Serif" w:hAnsi="PT Serif" w:cstheme="minorHAnsi"/>
          <w:sz w:val="20"/>
          <w:szCs w:val="20"/>
          <w:lang w:val="en-US"/>
        </w:rPr>
        <w:t>Cantò</w:t>
      </w:r>
      <w:proofErr w:type="spellEnd"/>
      <w:r w:rsidRPr="0094208B">
        <w:rPr>
          <w:rFonts w:ascii="PT Serif" w:hAnsi="PT Serif" w:cstheme="minorHAnsi"/>
          <w:sz w:val="20"/>
          <w:szCs w:val="20"/>
          <w:lang w:val="en-US"/>
        </w:rPr>
        <w:t xml:space="preserve">, curated by Giovanni </w:t>
      </w:r>
      <w:proofErr w:type="spellStart"/>
      <w:r w:rsidRPr="0094208B">
        <w:rPr>
          <w:rFonts w:ascii="PT Serif" w:hAnsi="PT Serif" w:cstheme="minorHAnsi"/>
          <w:sz w:val="20"/>
          <w:szCs w:val="20"/>
          <w:lang w:val="en-US"/>
        </w:rPr>
        <w:t>Paolin</w:t>
      </w:r>
      <w:proofErr w:type="spellEnd"/>
      <w:r w:rsidRPr="0094208B">
        <w:rPr>
          <w:rFonts w:ascii="PT Serif" w:hAnsi="PT Serif" w:cstheme="minorHAnsi"/>
          <w:sz w:val="20"/>
          <w:szCs w:val="20"/>
          <w:lang w:val="en-US"/>
        </w:rPr>
        <w:t xml:space="preserve"> and Sara </w:t>
      </w:r>
      <w:proofErr w:type="spellStart"/>
      <w:r w:rsidRPr="0094208B">
        <w:rPr>
          <w:rFonts w:ascii="PT Serif" w:hAnsi="PT Serif" w:cstheme="minorHAnsi"/>
          <w:sz w:val="20"/>
          <w:szCs w:val="20"/>
          <w:lang w:val="en-US"/>
        </w:rPr>
        <w:t>Maggioni</w:t>
      </w:r>
      <w:proofErr w:type="spellEnd"/>
      <w:r w:rsidRPr="0094208B">
        <w:rPr>
          <w:rFonts w:ascii="PT Serif" w:hAnsi="PT Serif" w:cstheme="minorHAnsi"/>
          <w:sz w:val="20"/>
          <w:szCs w:val="20"/>
          <w:lang w:val="en-US"/>
        </w:rPr>
        <w:t>.</w:t>
      </w:r>
    </w:p>
    <w:p w14:paraId="78AB9981" w14:textId="77777777" w:rsidR="0094208B" w:rsidRPr="0094208B" w:rsidRDefault="0094208B" w:rsidP="0094208B">
      <w:pPr>
        <w:jc w:val="both"/>
        <w:rPr>
          <w:rFonts w:ascii="PT Serif" w:hAnsi="PT Serif" w:cstheme="minorHAnsi"/>
          <w:sz w:val="20"/>
          <w:szCs w:val="20"/>
          <w:lang w:val="en-US"/>
        </w:rPr>
      </w:pPr>
    </w:p>
    <w:p w14:paraId="591C3456" w14:textId="11B71D6C" w:rsidR="0094208B" w:rsidRPr="0094208B" w:rsidRDefault="0094208B" w:rsidP="0094208B">
      <w:pPr>
        <w:jc w:val="both"/>
        <w:rPr>
          <w:rFonts w:ascii="PT Serif" w:hAnsi="PT Serif" w:cstheme="minorHAnsi"/>
          <w:sz w:val="20"/>
          <w:szCs w:val="20"/>
          <w:lang w:val="en-US"/>
        </w:rPr>
      </w:pPr>
      <w:r w:rsidRPr="0094208B">
        <w:rPr>
          <w:rFonts w:ascii="PT Serif" w:hAnsi="PT Serif" w:cstheme="minorHAnsi"/>
          <w:sz w:val="20"/>
          <w:szCs w:val="20"/>
          <w:lang w:val="en-US"/>
        </w:rPr>
        <w:t xml:space="preserve">The exhibition takes its lead from the close relationship between the artist and the curators born on the occasion of the third edition of Una </w:t>
      </w:r>
      <w:proofErr w:type="spellStart"/>
      <w:r w:rsidRPr="0094208B">
        <w:rPr>
          <w:rFonts w:ascii="PT Serif" w:hAnsi="PT Serif" w:cstheme="minorHAnsi"/>
          <w:sz w:val="20"/>
          <w:szCs w:val="20"/>
          <w:lang w:val="en-US"/>
        </w:rPr>
        <w:t>Boccata</w:t>
      </w:r>
      <w:proofErr w:type="spellEnd"/>
      <w:r w:rsidRPr="0094208B">
        <w:rPr>
          <w:rFonts w:ascii="PT Serif" w:hAnsi="PT Serif" w:cstheme="minorHAnsi"/>
          <w:sz w:val="20"/>
          <w:szCs w:val="20"/>
          <w:lang w:val="en-US"/>
        </w:rPr>
        <w:t xml:space="preserve"> </w:t>
      </w:r>
      <w:proofErr w:type="spellStart"/>
      <w:r w:rsidRPr="0094208B">
        <w:rPr>
          <w:rFonts w:ascii="PT Serif" w:hAnsi="PT Serif" w:cstheme="minorHAnsi"/>
          <w:sz w:val="20"/>
          <w:szCs w:val="20"/>
          <w:lang w:val="en-US"/>
        </w:rPr>
        <w:t>d'Arte</w:t>
      </w:r>
      <w:proofErr w:type="spellEnd"/>
      <w:r w:rsidRPr="0094208B">
        <w:rPr>
          <w:rFonts w:ascii="PT Serif" w:hAnsi="PT Serif" w:cstheme="minorHAnsi"/>
          <w:sz w:val="20"/>
          <w:szCs w:val="20"/>
          <w:lang w:val="en-US"/>
        </w:rPr>
        <w:t xml:space="preserve"> (2022) - a contemporary art project spread throughout Italy - which saw Lucia </w:t>
      </w:r>
      <w:proofErr w:type="spellStart"/>
      <w:r w:rsidRPr="0094208B">
        <w:rPr>
          <w:rFonts w:ascii="PT Serif" w:hAnsi="PT Serif" w:cstheme="minorHAnsi"/>
          <w:sz w:val="20"/>
          <w:szCs w:val="20"/>
          <w:lang w:val="en-US"/>
        </w:rPr>
        <w:t>Cantò</w:t>
      </w:r>
      <w:proofErr w:type="spellEnd"/>
      <w:r w:rsidRPr="0094208B">
        <w:rPr>
          <w:rFonts w:ascii="PT Serif" w:hAnsi="PT Serif" w:cstheme="minorHAnsi"/>
          <w:sz w:val="20"/>
          <w:szCs w:val="20"/>
          <w:lang w:val="en-US"/>
        </w:rPr>
        <w:t xml:space="preserve"> as the protagonist of the intervention </w:t>
      </w:r>
      <w:proofErr w:type="spellStart"/>
      <w:r w:rsidRPr="0094208B">
        <w:rPr>
          <w:rFonts w:ascii="PT Serif" w:hAnsi="PT Serif" w:cstheme="minorHAnsi"/>
          <w:i/>
          <w:iCs/>
          <w:sz w:val="20"/>
          <w:szCs w:val="20"/>
          <w:lang w:val="en-US"/>
        </w:rPr>
        <w:t>Restrizione</w:t>
      </w:r>
      <w:proofErr w:type="spellEnd"/>
      <w:r w:rsidRPr="0094208B">
        <w:rPr>
          <w:rFonts w:ascii="PT Serif" w:hAnsi="PT Serif" w:cstheme="minorHAnsi"/>
          <w:i/>
          <w:iCs/>
          <w:sz w:val="20"/>
          <w:szCs w:val="20"/>
          <w:lang w:val="en-US"/>
        </w:rPr>
        <w:t xml:space="preserve"> </w:t>
      </w:r>
      <w:proofErr w:type="spellStart"/>
      <w:r w:rsidRPr="0094208B">
        <w:rPr>
          <w:rFonts w:ascii="PT Serif" w:hAnsi="PT Serif" w:cstheme="minorHAnsi"/>
          <w:i/>
          <w:iCs/>
          <w:sz w:val="20"/>
          <w:szCs w:val="20"/>
          <w:lang w:val="en-US"/>
        </w:rPr>
        <w:t>emotiva</w:t>
      </w:r>
      <w:proofErr w:type="spellEnd"/>
      <w:r w:rsidRPr="0094208B">
        <w:rPr>
          <w:rFonts w:ascii="PT Serif" w:hAnsi="PT Serif" w:cstheme="minorHAnsi"/>
          <w:sz w:val="20"/>
          <w:szCs w:val="20"/>
          <w:lang w:val="en-US"/>
        </w:rPr>
        <w:t xml:space="preserve"> (Emotional Restriction) in the village of </w:t>
      </w:r>
      <w:proofErr w:type="spellStart"/>
      <w:r w:rsidRPr="0094208B">
        <w:rPr>
          <w:rFonts w:ascii="PT Serif" w:hAnsi="PT Serif" w:cstheme="minorHAnsi"/>
          <w:sz w:val="20"/>
          <w:szCs w:val="20"/>
          <w:lang w:val="en-US"/>
        </w:rPr>
        <w:t>Malamocco</w:t>
      </w:r>
      <w:proofErr w:type="spellEnd"/>
      <w:r w:rsidRPr="0094208B">
        <w:rPr>
          <w:rFonts w:ascii="PT Serif" w:hAnsi="PT Serif" w:cstheme="minorHAnsi"/>
          <w:sz w:val="20"/>
          <w:szCs w:val="20"/>
          <w:lang w:val="en-US"/>
        </w:rPr>
        <w:t>, in the province of Venice.</w:t>
      </w:r>
    </w:p>
    <w:p w14:paraId="3B75CA40" w14:textId="77777777" w:rsidR="0094208B" w:rsidRPr="0094208B" w:rsidRDefault="0094208B" w:rsidP="0094208B">
      <w:pPr>
        <w:jc w:val="both"/>
        <w:rPr>
          <w:rFonts w:ascii="PT Serif" w:hAnsi="PT Serif" w:cstheme="minorHAnsi"/>
          <w:sz w:val="20"/>
          <w:szCs w:val="20"/>
          <w:lang w:val="en-US"/>
        </w:rPr>
      </w:pPr>
    </w:p>
    <w:p w14:paraId="66F55E06" w14:textId="5825AB43" w:rsidR="0094208B" w:rsidRPr="0094208B" w:rsidRDefault="0094208B" w:rsidP="0094208B">
      <w:pPr>
        <w:jc w:val="both"/>
        <w:rPr>
          <w:rFonts w:ascii="PT Serif" w:hAnsi="PT Serif" w:cstheme="minorHAnsi"/>
          <w:sz w:val="20"/>
          <w:szCs w:val="20"/>
          <w:lang w:val="en-US"/>
        </w:rPr>
      </w:pPr>
      <w:r w:rsidRPr="0094208B">
        <w:rPr>
          <w:rFonts w:ascii="PT Serif" w:hAnsi="PT Serif" w:cstheme="minorHAnsi"/>
          <w:sz w:val="20"/>
          <w:szCs w:val="20"/>
          <w:lang w:val="en-US"/>
        </w:rPr>
        <w:t xml:space="preserve">Presenting different evolutions of Lucia </w:t>
      </w:r>
      <w:proofErr w:type="spellStart"/>
      <w:r w:rsidRPr="0094208B">
        <w:rPr>
          <w:rFonts w:ascii="PT Serif" w:hAnsi="PT Serif" w:cstheme="minorHAnsi"/>
          <w:sz w:val="20"/>
          <w:szCs w:val="20"/>
          <w:lang w:val="en-US"/>
        </w:rPr>
        <w:t>Cantò's</w:t>
      </w:r>
      <w:proofErr w:type="spellEnd"/>
      <w:r w:rsidRPr="0094208B">
        <w:rPr>
          <w:rFonts w:ascii="PT Serif" w:hAnsi="PT Serif" w:cstheme="minorHAnsi"/>
          <w:sz w:val="20"/>
          <w:szCs w:val="20"/>
          <w:lang w:val="en-US"/>
        </w:rPr>
        <w:t xml:space="preserve"> (Pescara, Italy, 1995) research lines, </w:t>
      </w:r>
      <w:r w:rsidRPr="0066058C">
        <w:rPr>
          <w:rFonts w:ascii="PT Serif" w:hAnsi="PT Serif" w:cstheme="minorHAnsi"/>
          <w:i/>
          <w:iCs/>
          <w:sz w:val="20"/>
          <w:szCs w:val="20"/>
          <w:lang w:val="en-US"/>
        </w:rPr>
        <w:t xml:space="preserve">Stelle </w:t>
      </w:r>
      <w:proofErr w:type="spellStart"/>
      <w:r w:rsidRPr="0066058C">
        <w:rPr>
          <w:rFonts w:ascii="PT Serif" w:hAnsi="PT Serif" w:cstheme="minorHAnsi"/>
          <w:i/>
          <w:iCs/>
          <w:sz w:val="20"/>
          <w:szCs w:val="20"/>
          <w:lang w:val="en-US"/>
        </w:rPr>
        <w:t>che</w:t>
      </w:r>
      <w:proofErr w:type="spellEnd"/>
      <w:r w:rsidRPr="0066058C">
        <w:rPr>
          <w:rFonts w:ascii="PT Serif" w:hAnsi="PT Serif" w:cstheme="minorHAnsi"/>
          <w:i/>
          <w:iCs/>
          <w:sz w:val="20"/>
          <w:szCs w:val="20"/>
          <w:lang w:val="en-US"/>
        </w:rPr>
        <w:t xml:space="preserve"> </w:t>
      </w:r>
      <w:proofErr w:type="spellStart"/>
      <w:r w:rsidRPr="0066058C">
        <w:rPr>
          <w:rFonts w:ascii="PT Serif" w:hAnsi="PT Serif" w:cstheme="minorHAnsi"/>
          <w:i/>
          <w:iCs/>
          <w:sz w:val="20"/>
          <w:szCs w:val="20"/>
          <w:lang w:val="en-US"/>
        </w:rPr>
        <w:t>sorreggono</w:t>
      </w:r>
      <w:proofErr w:type="spellEnd"/>
      <w:r w:rsidRPr="0066058C">
        <w:rPr>
          <w:rFonts w:ascii="PT Serif" w:hAnsi="PT Serif" w:cstheme="minorHAnsi"/>
          <w:i/>
          <w:iCs/>
          <w:sz w:val="20"/>
          <w:szCs w:val="20"/>
          <w:lang w:val="en-US"/>
        </w:rPr>
        <w:t xml:space="preserve"> </w:t>
      </w:r>
      <w:proofErr w:type="spellStart"/>
      <w:r w:rsidRPr="0066058C">
        <w:rPr>
          <w:rFonts w:ascii="PT Serif" w:hAnsi="PT Serif" w:cstheme="minorHAnsi"/>
          <w:i/>
          <w:iCs/>
          <w:sz w:val="20"/>
          <w:szCs w:val="20"/>
          <w:lang w:val="en-US"/>
        </w:rPr>
        <w:t>altre</w:t>
      </w:r>
      <w:proofErr w:type="spellEnd"/>
      <w:r w:rsidRPr="0066058C">
        <w:rPr>
          <w:rFonts w:ascii="PT Serif" w:hAnsi="PT Serif" w:cstheme="minorHAnsi"/>
          <w:i/>
          <w:iCs/>
          <w:sz w:val="20"/>
          <w:szCs w:val="20"/>
          <w:lang w:val="en-US"/>
        </w:rPr>
        <w:t xml:space="preserve"> </w:t>
      </w:r>
      <w:proofErr w:type="spellStart"/>
      <w:r w:rsidRPr="0066058C">
        <w:rPr>
          <w:rFonts w:ascii="PT Serif" w:hAnsi="PT Serif" w:cstheme="minorHAnsi"/>
          <w:i/>
          <w:iCs/>
          <w:sz w:val="20"/>
          <w:szCs w:val="20"/>
          <w:lang w:val="en-US"/>
        </w:rPr>
        <w:t>stelle</w:t>
      </w:r>
      <w:proofErr w:type="spellEnd"/>
      <w:r w:rsidRPr="0094208B">
        <w:rPr>
          <w:rFonts w:ascii="PT Serif" w:hAnsi="PT Serif" w:cstheme="minorHAnsi"/>
          <w:sz w:val="20"/>
          <w:szCs w:val="20"/>
          <w:lang w:val="en-US"/>
        </w:rPr>
        <w:t xml:space="preserve"> focuses in particular on two aspects that </w:t>
      </w:r>
      <w:proofErr w:type="spellStart"/>
      <w:r w:rsidRPr="0094208B">
        <w:rPr>
          <w:rFonts w:ascii="PT Serif" w:hAnsi="PT Serif" w:cstheme="minorHAnsi"/>
          <w:sz w:val="20"/>
          <w:szCs w:val="20"/>
          <w:lang w:val="en-US"/>
        </w:rPr>
        <w:t>characterise</w:t>
      </w:r>
      <w:proofErr w:type="spellEnd"/>
      <w:r w:rsidRPr="0094208B">
        <w:rPr>
          <w:rFonts w:ascii="PT Serif" w:hAnsi="PT Serif" w:cstheme="minorHAnsi"/>
          <w:sz w:val="20"/>
          <w:szCs w:val="20"/>
          <w:lang w:val="en-US"/>
        </w:rPr>
        <w:t xml:space="preserve"> the artist's most recent production: the vase as a significant presence in a space and the possible forms of collaboration with a temporary community. Two perspectives that, explored in their embryonic phase on the occasion of </w:t>
      </w:r>
      <w:proofErr w:type="spellStart"/>
      <w:r w:rsidR="0066058C" w:rsidRPr="0066058C">
        <w:rPr>
          <w:rFonts w:ascii="PT Serif" w:hAnsi="PT Serif" w:cstheme="minorHAnsi"/>
          <w:i/>
          <w:iCs/>
          <w:sz w:val="20"/>
          <w:szCs w:val="20"/>
          <w:lang w:val="en-US"/>
        </w:rPr>
        <w:t>Restrizione</w:t>
      </w:r>
      <w:proofErr w:type="spellEnd"/>
      <w:r w:rsidR="0066058C" w:rsidRPr="0066058C">
        <w:rPr>
          <w:rFonts w:ascii="PT Serif" w:hAnsi="PT Serif" w:cstheme="minorHAnsi"/>
          <w:i/>
          <w:iCs/>
          <w:sz w:val="20"/>
          <w:szCs w:val="20"/>
          <w:lang w:val="en-US"/>
        </w:rPr>
        <w:t xml:space="preserve"> </w:t>
      </w:r>
      <w:proofErr w:type="spellStart"/>
      <w:r w:rsidR="0066058C" w:rsidRPr="0066058C">
        <w:rPr>
          <w:rFonts w:ascii="PT Serif" w:hAnsi="PT Serif" w:cstheme="minorHAnsi"/>
          <w:i/>
          <w:iCs/>
          <w:sz w:val="20"/>
          <w:szCs w:val="20"/>
          <w:lang w:val="en-US"/>
        </w:rPr>
        <w:t>Emotiva</w:t>
      </w:r>
      <w:proofErr w:type="spellEnd"/>
      <w:r w:rsidRPr="0094208B">
        <w:rPr>
          <w:rFonts w:ascii="PT Serif" w:hAnsi="PT Serif" w:cstheme="minorHAnsi"/>
          <w:sz w:val="20"/>
          <w:szCs w:val="20"/>
          <w:lang w:val="en-US"/>
        </w:rPr>
        <w:t>, are now deepened and put into relation by presenting a series of new works and amplifying the phases of participation in the artist's work.</w:t>
      </w:r>
    </w:p>
    <w:p w14:paraId="6E250C14" w14:textId="77777777" w:rsidR="0094208B" w:rsidRPr="0094208B" w:rsidRDefault="0094208B" w:rsidP="0094208B">
      <w:pPr>
        <w:jc w:val="both"/>
        <w:rPr>
          <w:rFonts w:ascii="PT Serif" w:hAnsi="PT Serif" w:cstheme="minorHAnsi"/>
          <w:sz w:val="20"/>
          <w:szCs w:val="20"/>
          <w:lang w:val="en-US"/>
        </w:rPr>
      </w:pPr>
    </w:p>
    <w:p w14:paraId="3A7E34E0" w14:textId="41F24138" w:rsidR="0094208B" w:rsidRPr="0094208B" w:rsidRDefault="0094208B" w:rsidP="0094208B">
      <w:pPr>
        <w:pStyle w:val="NormaleWeb"/>
        <w:spacing w:before="0" w:beforeAutospacing="0" w:after="0" w:afterAutospacing="0"/>
        <w:jc w:val="both"/>
        <w:rPr>
          <w:rFonts w:ascii="PT Serif" w:hAnsi="PT Serif"/>
          <w:i/>
          <w:iCs/>
          <w:color w:val="000000"/>
          <w:sz w:val="20"/>
          <w:szCs w:val="20"/>
          <w:lang w:val="en-US"/>
        </w:rPr>
      </w:pPr>
      <w:r w:rsidRPr="0094208B">
        <w:rPr>
          <w:rFonts w:ascii="PT Serif" w:hAnsi="PT Serif" w:cstheme="minorHAnsi"/>
          <w:sz w:val="20"/>
          <w:szCs w:val="20"/>
          <w:lang w:val="en-US"/>
        </w:rPr>
        <w:t xml:space="preserve">As curators Giovanni </w:t>
      </w:r>
      <w:proofErr w:type="spellStart"/>
      <w:r w:rsidRPr="0094208B">
        <w:rPr>
          <w:rFonts w:ascii="PT Serif" w:hAnsi="PT Serif" w:cstheme="minorHAnsi"/>
          <w:sz w:val="20"/>
          <w:szCs w:val="20"/>
          <w:lang w:val="en-US"/>
        </w:rPr>
        <w:t>Paolin</w:t>
      </w:r>
      <w:proofErr w:type="spellEnd"/>
      <w:r w:rsidRPr="0094208B">
        <w:rPr>
          <w:rFonts w:ascii="PT Serif" w:hAnsi="PT Serif" w:cstheme="minorHAnsi"/>
          <w:sz w:val="20"/>
          <w:szCs w:val="20"/>
          <w:lang w:val="en-US"/>
        </w:rPr>
        <w:t xml:space="preserve"> and Sara </w:t>
      </w:r>
      <w:proofErr w:type="spellStart"/>
      <w:r w:rsidRPr="0094208B">
        <w:rPr>
          <w:rFonts w:ascii="PT Serif" w:hAnsi="PT Serif" w:cstheme="minorHAnsi"/>
          <w:sz w:val="20"/>
          <w:szCs w:val="20"/>
          <w:lang w:val="en-US"/>
        </w:rPr>
        <w:t>Maggioni</w:t>
      </w:r>
      <w:proofErr w:type="spellEnd"/>
      <w:r w:rsidRPr="0094208B">
        <w:rPr>
          <w:rFonts w:ascii="PT Serif" w:hAnsi="PT Serif" w:cstheme="minorHAnsi"/>
          <w:sz w:val="20"/>
          <w:szCs w:val="20"/>
          <w:lang w:val="en-US"/>
        </w:rPr>
        <w:t xml:space="preserve"> state “</w:t>
      </w:r>
      <w:r w:rsidRPr="0066058C">
        <w:rPr>
          <w:rFonts w:ascii="PT Serif" w:hAnsi="PT Serif"/>
          <w:color w:val="000000"/>
          <w:sz w:val="20"/>
          <w:szCs w:val="20"/>
          <w:lang w:val="en-US"/>
        </w:rPr>
        <w:t xml:space="preserve">Stelle </w:t>
      </w:r>
      <w:proofErr w:type="spellStart"/>
      <w:r w:rsidRPr="0066058C">
        <w:rPr>
          <w:rFonts w:ascii="PT Serif" w:hAnsi="PT Serif"/>
          <w:color w:val="000000"/>
          <w:sz w:val="20"/>
          <w:szCs w:val="20"/>
          <w:lang w:val="en-US"/>
        </w:rPr>
        <w:t>che</w:t>
      </w:r>
      <w:proofErr w:type="spellEnd"/>
      <w:r w:rsidRPr="0066058C">
        <w:rPr>
          <w:rFonts w:ascii="PT Serif" w:hAnsi="PT Serif"/>
          <w:color w:val="000000"/>
          <w:sz w:val="20"/>
          <w:szCs w:val="20"/>
          <w:lang w:val="en-US"/>
        </w:rPr>
        <w:t xml:space="preserve"> </w:t>
      </w:r>
      <w:proofErr w:type="spellStart"/>
      <w:r w:rsidRPr="0066058C">
        <w:rPr>
          <w:rFonts w:ascii="PT Serif" w:hAnsi="PT Serif"/>
          <w:color w:val="000000"/>
          <w:sz w:val="20"/>
          <w:szCs w:val="20"/>
          <w:lang w:val="en-US"/>
        </w:rPr>
        <w:t>sorreggono</w:t>
      </w:r>
      <w:proofErr w:type="spellEnd"/>
      <w:r w:rsidRPr="0066058C">
        <w:rPr>
          <w:rFonts w:ascii="PT Serif" w:hAnsi="PT Serif"/>
          <w:color w:val="000000"/>
          <w:sz w:val="20"/>
          <w:szCs w:val="20"/>
          <w:lang w:val="en-US"/>
        </w:rPr>
        <w:t xml:space="preserve"> </w:t>
      </w:r>
      <w:proofErr w:type="spellStart"/>
      <w:r w:rsidRPr="0066058C">
        <w:rPr>
          <w:rFonts w:ascii="PT Serif" w:hAnsi="PT Serif"/>
          <w:color w:val="000000"/>
          <w:sz w:val="20"/>
          <w:szCs w:val="20"/>
          <w:lang w:val="en-US"/>
        </w:rPr>
        <w:t>altre</w:t>
      </w:r>
      <w:proofErr w:type="spellEnd"/>
      <w:r w:rsidRPr="0066058C">
        <w:rPr>
          <w:rFonts w:ascii="PT Serif" w:hAnsi="PT Serif"/>
          <w:color w:val="000000"/>
          <w:sz w:val="20"/>
          <w:szCs w:val="20"/>
          <w:lang w:val="en-US"/>
        </w:rPr>
        <w:t xml:space="preserve"> </w:t>
      </w:r>
      <w:proofErr w:type="spellStart"/>
      <w:r w:rsidR="0066058C">
        <w:rPr>
          <w:rFonts w:ascii="PT Serif" w:hAnsi="PT Serif"/>
          <w:color w:val="000000"/>
          <w:sz w:val="20"/>
          <w:szCs w:val="20"/>
          <w:lang w:val="en-US"/>
        </w:rPr>
        <w:t>s</w:t>
      </w:r>
      <w:r w:rsidRPr="0066058C">
        <w:rPr>
          <w:rFonts w:ascii="PT Serif" w:hAnsi="PT Serif"/>
          <w:color w:val="000000"/>
          <w:sz w:val="20"/>
          <w:szCs w:val="20"/>
          <w:lang w:val="en-US"/>
        </w:rPr>
        <w:t>telle</w:t>
      </w:r>
      <w:proofErr w:type="spellEnd"/>
      <w:r w:rsidRPr="0094208B">
        <w:rPr>
          <w:rFonts w:ascii="PT Serif" w:hAnsi="PT Serif"/>
          <w:i/>
          <w:iCs/>
          <w:color w:val="000000"/>
          <w:sz w:val="20"/>
          <w:szCs w:val="20"/>
          <w:lang w:val="en-US"/>
        </w:rPr>
        <w:t xml:space="preserve"> (Stars supporting other stars) wishes to get closer to people and become interwoven with relationships, welcoming the viewer and mimicking a living process, thanks to its own internal rhythm and the presence of an active workshop, aimed at stimulating a transformation in its participants. Indeed, the very circularity expressed by the words of the title recalls a constantly-renewed process of respiration that marks the passage of time.”</w:t>
      </w:r>
    </w:p>
    <w:p w14:paraId="7E09504F" w14:textId="66582E74" w:rsidR="0094208B" w:rsidRPr="0094208B" w:rsidRDefault="0094208B" w:rsidP="0094208B">
      <w:pPr>
        <w:pStyle w:val="NormaleWeb"/>
        <w:jc w:val="both"/>
        <w:rPr>
          <w:rFonts w:ascii="PT Serif" w:hAnsi="PT Serif"/>
          <w:sz w:val="20"/>
          <w:szCs w:val="20"/>
          <w:lang w:val="en-US"/>
        </w:rPr>
      </w:pPr>
      <w:r w:rsidRPr="0094208B">
        <w:rPr>
          <w:rFonts w:ascii="PT Serif" w:hAnsi="PT Serif"/>
          <w:sz w:val="20"/>
          <w:szCs w:val="20"/>
          <w:lang w:val="en-US"/>
        </w:rPr>
        <w:t xml:space="preserve">Flanking the exhibition is a workshop </w:t>
      </w:r>
      <w:proofErr w:type="spellStart"/>
      <w:r w:rsidRPr="0094208B">
        <w:rPr>
          <w:rFonts w:ascii="PT Serif" w:hAnsi="PT Serif"/>
          <w:sz w:val="20"/>
          <w:szCs w:val="20"/>
          <w:lang w:val="en-US"/>
        </w:rPr>
        <w:t>programme</w:t>
      </w:r>
      <w:proofErr w:type="spellEnd"/>
      <w:r w:rsidRPr="0094208B">
        <w:rPr>
          <w:rFonts w:ascii="PT Serif" w:hAnsi="PT Serif"/>
          <w:sz w:val="20"/>
          <w:szCs w:val="20"/>
          <w:lang w:val="en-US"/>
        </w:rPr>
        <w:t xml:space="preserve">, started through an open call and began in September 2023, in which a group of participants, regardless of age, gender or profession, is asked to create a self-portrait in the form of a terracotta vase. An experience that also finds space during the first period of the exhibition, </w:t>
      </w:r>
      <w:r w:rsidRPr="0094208B">
        <w:rPr>
          <w:rFonts w:ascii="PT Serif" w:hAnsi="PT Serif"/>
          <w:sz w:val="20"/>
          <w:szCs w:val="20"/>
          <w:lang w:val="en-US"/>
        </w:rPr>
        <w:lastRenderedPageBreak/>
        <w:t>with the creation on the upper floor of the Fonda</w:t>
      </w:r>
      <w:r w:rsidR="0066058C">
        <w:rPr>
          <w:rFonts w:ascii="PT Serif" w:hAnsi="PT Serif"/>
          <w:sz w:val="20"/>
          <w:szCs w:val="20"/>
          <w:lang w:val="en-US"/>
        </w:rPr>
        <w:t>zione</w:t>
      </w:r>
      <w:r w:rsidRPr="0094208B">
        <w:rPr>
          <w:rFonts w:ascii="PT Serif" w:hAnsi="PT Serif"/>
          <w:sz w:val="20"/>
          <w:szCs w:val="20"/>
          <w:lang w:val="en-US"/>
        </w:rPr>
        <w:t xml:space="preserve"> of a working environment in which opportunities for poetic reflection, practical workshops and moments of process sharing are interwoven. </w:t>
      </w:r>
    </w:p>
    <w:p w14:paraId="79C9B9FB" w14:textId="465AF3DD" w:rsidR="0094208B" w:rsidRPr="0094208B" w:rsidRDefault="0094208B" w:rsidP="0094208B">
      <w:pPr>
        <w:pStyle w:val="NormaleWeb"/>
        <w:spacing w:before="0" w:beforeAutospacing="0" w:after="0" w:afterAutospacing="0"/>
        <w:jc w:val="both"/>
        <w:rPr>
          <w:rFonts w:ascii="PT Serif" w:hAnsi="PT Serif"/>
          <w:sz w:val="20"/>
          <w:szCs w:val="20"/>
          <w:lang w:val="en-US"/>
        </w:rPr>
      </w:pPr>
      <w:r w:rsidRPr="0094208B">
        <w:rPr>
          <w:rFonts w:ascii="PT Serif" w:hAnsi="PT Serif"/>
          <w:sz w:val="20"/>
          <w:szCs w:val="20"/>
          <w:lang w:val="en-US"/>
        </w:rPr>
        <w:t>At the end of the workshop, the first floor will be transformed from a working space into a space dedicated to the exhibition of the collectively produced vases. To reflect this change, the structures in the room have been designed through a dialogue between the artist and Studio GISTO. This has resulted in a series of modules conceived for continuous transformation, possible through different ways of assembly, to facilitate processes, outcomes and at the same time shape a collective workspace.</w:t>
      </w:r>
    </w:p>
    <w:p w14:paraId="2388191A" w14:textId="77777777" w:rsidR="0094208B" w:rsidRPr="0094208B" w:rsidRDefault="0094208B" w:rsidP="0094208B">
      <w:pPr>
        <w:pStyle w:val="NormaleWeb"/>
        <w:spacing w:before="0" w:beforeAutospacing="0" w:after="0" w:afterAutospacing="0"/>
        <w:jc w:val="both"/>
        <w:rPr>
          <w:rFonts w:ascii="PT Serif" w:hAnsi="PT Serif"/>
          <w:sz w:val="20"/>
          <w:szCs w:val="20"/>
          <w:lang w:val="en-US"/>
        </w:rPr>
      </w:pPr>
    </w:p>
    <w:p w14:paraId="6FDB5419" w14:textId="70D2E997" w:rsidR="0094208B" w:rsidRPr="0094208B" w:rsidRDefault="0094208B" w:rsidP="0094208B">
      <w:pPr>
        <w:pStyle w:val="NormaleWeb"/>
        <w:spacing w:before="0" w:beforeAutospacing="0" w:after="0" w:afterAutospacing="0"/>
        <w:jc w:val="both"/>
        <w:rPr>
          <w:rFonts w:ascii="PT Serif" w:hAnsi="PT Serif"/>
          <w:sz w:val="20"/>
          <w:szCs w:val="20"/>
          <w:lang w:val="en-US"/>
        </w:rPr>
      </w:pPr>
      <w:r w:rsidRPr="0094208B">
        <w:rPr>
          <w:rFonts w:ascii="PT Serif" w:hAnsi="PT Serif"/>
          <w:sz w:val="20"/>
          <w:szCs w:val="20"/>
          <w:lang w:val="en-US"/>
        </w:rPr>
        <w:t>The ground floor of the Fo</w:t>
      </w:r>
      <w:r w:rsidR="0066058C">
        <w:rPr>
          <w:rFonts w:ascii="PT Serif" w:hAnsi="PT Serif"/>
          <w:sz w:val="20"/>
          <w:szCs w:val="20"/>
          <w:lang w:val="en-US"/>
        </w:rPr>
        <w:t>ndazione</w:t>
      </w:r>
      <w:r w:rsidRPr="0094208B">
        <w:rPr>
          <w:rFonts w:ascii="PT Serif" w:hAnsi="PT Serif"/>
          <w:sz w:val="20"/>
          <w:szCs w:val="20"/>
          <w:lang w:val="en-US"/>
        </w:rPr>
        <w:t xml:space="preserve"> is on the other hand dedicated to three new productions that introduce the artist's vision, while also providing keys to the interpretation of the workshop. </w:t>
      </w:r>
      <w:r w:rsidRPr="0066058C">
        <w:rPr>
          <w:rFonts w:ascii="PT Serif" w:hAnsi="PT Serif"/>
          <w:i/>
          <w:iCs/>
          <w:sz w:val="20"/>
          <w:szCs w:val="20"/>
          <w:lang w:val="en-US"/>
        </w:rPr>
        <w:t>Madre</w:t>
      </w:r>
      <w:r w:rsidRPr="0094208B">
        <w:rPr>
          <w:rFonts w:ascii="PT Serif" w:hAnsi="PT Serif"/>
          <w:sz w:val="20"/>
          <w:szCs w:val="20"/>
          <w:lang w:val="en-US"/>
        </w:rPr>
        <w:t xml:space="preserve"> (2023), </w:t>
      </w:r>
      <w:proofErr w:type="spellStart"/>
      <w:r w:rsidRPr="0066058C">
        <w:rPr>
          <w:rFonts w:ascii="PT Serif" w:hAnsi="PT Serif"/>
          <w:i/>
          <w:iCs/>
          <w:sz w:val="20"/>
          <w:szCs w:val="20"/>
          <w:lang w:val="en-US"/>
        </w:rPr>
        <w:t>Edilizia</w:t>
      </w:r>
      <w:proofErr w:type="spellEnd"/>
      <w:r w:rsidRPr="0066058C">
        <w:rPr>
          <w:rFonts w:ascii="PT Serif" w:hAnsi="PT Serif"/>
          <w:i/>
          <w:iCs/>
          <w:sz w:val="20"/>
          <w:szCs w:val="20"/>
          <w:lang w:val="en-US"/>
        </w:rPr>
        <w:t xml:space="preserve"> di un </w:t>
      </w:r>
      <w:proofErr w:type="spellStart"/>
      <w:r w:rsidRPr="0066058C">
        <w:rPr>
          <w:rFonts w:ascii="PT Serif" w:hAnsi="PT Serif"/>
          <w:i/>
          <w:iCs/>
          <w:sz w:val="20"/>
          <w:szCs w:val="20"/>
          <w:lang w:val="en-US"/>
        </w:rPr>
        <w:t>pensiero</w:t>
      </w:r>
      <w:proofErr w:type="spellEnd"/>
      <w:r w:rsidRPr="0094208B">
        <w:rPr>
          <w:rFonts w:ascii="PT Serif" w:hAnsi="PT Serif"/>
          <w:sz w:val="20"/>
          <w:szCs w:val="20"/>
          <w:lang w:val="en-US"/>
        </w:rPr>
        <w:t xml:space="preserve"> (2023) and </w:t>
      </w:r>
      <w:proofErr w:type="spellStart"/>
      <w:r w:rsidRPr="0066058C">
        <w:rPr>
          <w:rFonts w:ascii="PT Serif" w:hAnsi="PT Serif"/>
          <w:i/>
          <w:iCs/>
          <w:sz w:val="20"/>
          <w:szCs w:val="20"/>
          <w:lang w:val="en-US"/>
        </w:rPr>
        <w:t>Stellario</w:t>
      </w:r>
      <w:proofErr w:type="spellEnd"/>
      <w:r w:rsidRPr="0094208B">
        <w:rPr>
          <w:rFonts w:ascii="PT Serif" w:hAnsi="PT Serif"/>
          <w:sz w:val="20"/>
          <w:szCs w:val="20"/>
          <w:lang w:val="en-US"/>
        </w:rPr>
        <w:t xml:space="preserve"> (2023) are visible at the same time, managing to coexist while still remaining autonomous. Embracing forms that are dear to </w:t>
      </w:r>
      <w:proofErr w:type="spellStart"/>
      <w:r w:rsidRPr="0094208B">
        <w:rPr>
          <w:rFonts w:ascii="PT Serif" w:hAnsi="PT Serif"/>
          <w:sz w:val="20"/>
          <w:szCs w:val="20"/>
          <w:lang w:val="en-US"/>
        </w:rPr>
        <w:t>Cantò</w:t>
      </w:r>
      <w:proofErr w:type="spellEnd"/>
      <w:r w:rsidRPr="0094208B">
        <w:rPr>
          <w:rFonts w:ascii="PT Serif" w:hAnsi="PT Serif"/>
          <w:sz w:val="20"/>
          <w:szCs w:val="20"/>
          <w:lang w:val="en-US"/>
        </w:rPr>
        <w:t>, all the works reason according to sharp contrasts and symbolic corporeity.</w:t>
      </w:r>
    </w:p>
    <w:p w14:paraId="155B23EE" w14:textId="4AA09F0E" w:rsidR="0094208B" w:rsidRPr="0094208B" w:rsidRDefault="0094208B" w:rsidP="0094208B">
      <w:pPr>
        <w:pStyle w:val="NormaleWeb"/>
        <w:jc w:val="both"/>
        <w:rPr>
          <w:rFonts w:ascii="PT Serif" w:hAnsi="PT Serif"/>
          <w:sz w:val="20"/>
          <w:szCs w:val="20"/>
          <w:lang w:val="en-US"/>
        </w:rPr>
      </w:pPr>
      <w:r w:rsidRPr="0094208B">
        <w:rPr>
          <w:rFonts w:ascii="PT Serif" w:hAnsi="PT Serif"/>
          <w:i/>
          <w:iCs/>
          <w:sz w:val="20"/>
          <w:szCs w:val="20"/>
          <w:lang w:val="en-US"/>
        </w:rPr>
        <w:t>Madre</w:t>
      </w:r>
      <w:r w:rsidRPr="0094208B">
        <w:rPr>
          <w:rFonts w:ascii="PT Serif" w:hAnsi="PT Serif"/>
          <w:sz w:val="20"/>
          <w:szCs w:val="20"/>
          <w:lang w:val="en-US"/>
        </w:rPr>
        <w:t xml:space="preserve"> (2023) is a terracotta sculpture comprising three units assembled to form a balanced whole, in which one element houses and at the same time conceals the junction of two others.  Since ancient times, pottery production revolved around female communities and was aimed at the collective function of transforming and preserving food. This activity was inevitably linked to the female reproductive and transformative power. The sculptural body is a </w:t>
      </w:r>
      <w:proofErr w:type="spellStart"/>
      <w:r w:rsidRPr="0094208B">
        <w:rPr>
          <w:rFonts w:ascii="PT Serif" w:hAnsi="PT Serif"/>
          <w:sz w:val="20"/>
          <w:szCs w:val="20"/>
          <w:lang w:val="en-US"/>
        </w:rPr>
        <w:t>concretisation</w:t>
      </w:r>
      <w:proofErr w:type="spellEnd"/>
      <w:r w:rsidRPr="0094208B">
        <w:rPr>
          <w:rFonts w:ascii="PT Serif" w:hAnsi="PT Serif"/>
          <w:sz w:val="20"/>
          <w:szCs w:val="20"/>
          <w:lang w:val="en-US"/>
        </w:rPr>
        <w:t xml:space="preserve"> of a thought that stems from the collection of female voices, transcribed by the artist in notebooks during conversations with women close to her.</w:t>
      </w:r>
    </w:p>
    <w:p w14:paraId="3AD88383" w14:textId="1B9DF20A" w:rsidR="0094208B" w:rsidRPr="0094208B" w:rsidRDefault="0094208B" w:rsidP="0094208B">
      <w:pPr>
        <w:pStyle w:val="NormaleWeb"/>
        <w:jc w:val="both"/>
        <w:rPr>
          <w:rFonts w:ascii="PT Serif" w:hAnsi="PT Serif"/>
          <w:sz w:val="20"/>
          <w:szCs w:val="20"/>
          <w:lang w:val="en-US"/>
        </w:rPr>
      </w:pPr>
      <w:r w:rsidRPr="0094208B">
        <w:rPr>
          <w:rFonts w:ascii="PT Serif" w:hAnsi="PT Serif"/>
          <w:sz w:val="20"/>
          <w:szCs w:val="20"/>
          <w:lang w:val="en-US"/>
        </w:rPr>
        <w:t xml:space="preserve">Composed of heterogeneous materials, the installation </w:t>
      </w:r>
      <w:proofErr w:type="spellStart"/>
      <w:r w:rsidRPr="0066058C">
        <w:rPr>
          <w:rFonts w:ascii="PT Serif" w:hAnsi="PT Serif"/>
          <w:i/>
          <w:iCs/>
          <w:sz w:val="20"/>
          <w:szCs w:val="20"/>
          <w:lang w:val="en-US"/>
        </w:rPr>
        <w:t>Edilizia</w:t>
      </w:r>
      <w:proofErr w:type="spellEnd"/>
      <w:r w:rsidRPr="0066058C">
        <w:rPr>
          <w:rFonts w:ascii="PT Serif" w:hAnsi="PT Serif"/>
          <w:i/>
          <w:iCs/>
          <w:sz w:val="20"/>
          <w:szCs w:val="20"/>
          <w:lang w:val="en-US"/>
        </w:rPr>
        <w:t xml:space="preserve"> di un </w:t>
      </w:r>
      <w:proofErr w:type="spellStart"/>
      <w:r w:rsidRPr="0066058C">
        <w:rPr>
          <w:rFonts w:ascii="PT Serif" w:hAnsi="PT Serif"/>
          <w:i/>
          <w:iCs/>
          <w:sz w:val="20"/>
          <w:szCs w:val="20"/>
          <w:lang w:val="en-US"/>
        </w:rPr>
        <w:t>pensiero</w:t>
      </w:r>
      <w:proofErr w:type="spellEnd"/>
      <w:r w:rsidRPr="0094208B">
        <w:rPr>
          <w:rFonts w:ascii="PT Serif" w:hAnsi="PT Serif"/>
          <w:sz w:val="20"/>
          <w:szCs w:val="20"/>
          <w:lang w:val="en-US"/>
        </w:rPr>
        <w:t xml:space="preserve"> (2023) confronts the visitor with strongly contrasting elements, whose dialogue conveys an idea of fragility. The scaffold edge protection structures, originally intended for creating a safe area and to deflect building materials falling from a construction site, have been overturned as regards their function, with their apertures housing a group of flowers facing outwards. The sculptural installation acts as a magnifying glass directed onto the inevitable drying process of the flowers, held and then allowed to fall over time, each following its own rhythm of life. This process helps the beholder to keep track of the different phases that give rise to </w:t>
      </w:r>
      <w:r w:rsidRPr="0094208B">
        <w:rPr>
          <w:rFonts w:ascii="PT Serif" w:hAnsi="PT Serif"/>
          <w:i/>
          <w:iCs/>
          <w:sz w:val="20"/>
          <w:szCs w:val="20"/>
          <w:lang w:val="en-US"/>
        </w:rPr>
        <w:t xml:space="preserve">Stelle </w:t>
      </w:r>
      <w:proofErr w:type="spellStart"/>
      <w:r w:rsidRPr="0094208B">
        <w:rPr>
          <w:rFonts w:ascii="PT Serif" w:hAnsi="PT Serif"/>
          <w:i/>
          <w:iCs/>
          <w:sz w:val="20"/>
          <w:szCs w:val="20"/>
          <w:lang w:val="en-US"/>
        </w:rPr>
        <w:t>che</w:t>
      </w:r>
      <w:proofErr w:type="spellEnd"/>
      <w:r w:rsidRPr="0094208B">
        <w:rPr>
          <w:rFonts w:ascii="PT Serif" w:hAnsi="PT Serif"/>
          <w:i/>
          <w:iCs/>
          <w:sz w:val="20"/>
          <w:szCs w:val="20"/>
          <w:lang w:val="en-US"/>
        </w:rPr>
        <w:t xml:space="preserve"> </w:t>
      </w:r>
      <w:proofErr w:type="spellStart"/>
      <w:r w:rsidRPr="0094208B">
        <w:rPr>
          <w:rFonts w:ascii="PT Serif" w:hAnsi="PT Serif"/>
          <w:i/>
          <w:iCs/>
          <w:sz w:val="20"/>
          <w:szCs w:val="20"/>
          <w:lang w:val="en-US"/>
        </w:rPr>
        <w:t>sorreggono</w:t>
      </w:r>
      <w:proofErr w:type="spellEnd"/>
      <w:r w:rsidRPr="0094208B">
        <w:rPr>
          <w:rFonts w:ascii="PT Serif" w:hAnsi="PT Serif"/>
          <w:i/>
          <w:iCs/>
          <w:sz w:val="20"/>
          <w:szCs w:val="20"/>
          <w:lang w:val="en-US"/>
        </w:rPr>
        <w:t xml:space="preserve"> </w:t>
      </w:r>
      <w:proofErr w:type="spellStart"/>
      <w:r w:rsidRPr="0094208B">
        <w:rPr>
          <w:rFonts w:ascii="PT Serif" w:hAnsi="PT Serif"/>
          <w:i/>
          <w:iCs/>
          <w:sz w:val="20"/>
          <w:szCs w:val="20"/>
          <w:lang w:val="en-US"/>
        </w:rPr>
        <w:t>altre</w:t>
      </w:r>
      <w:proofErr w:type="spellEnd"/>
      <w:r w:rsidRPr="0094208B">
        <w:rPr>
          <w:rFonts w:ascii="PT Serif" w:hAnsi="PT Serif"/>
          <w:i/>
          <w:iCs/>
          <w:sz w:val="20"/>
          <w:szCs w:val="20"/>
          <w:lang w:val="en-US"/>
        </w:rPr>
        <w:t xml:space="preserve"> </w:t>
      </w:r>
      <w:proofErr w:type="spellStart"/>
      <w:r w:rsidRPr="0094208B">
        <w:rPr>
          <w:rFonts w:ascii="PT Serif" w:hAnsi="PT Serif"/>
          <w:i/>
          <w:iCs/>
          <w:sz w:val="20"/>
          <w:szCs w:val="20"/>
          <w:lang w:val="en-US"/>
        </w:rPr>
        <w:t>stelle</w:t>
      </w:r>
      <w:proofErr w:type="spellEnd"/>
      <w:r w:rsidRPr="0094208B">
        <w:rPr>
          <w:rFonts w:ascii="PT Serif" w:hAnsi="PT Serif"/>
          <w:sz w:val="20"/>
          <w:szCs w:val="20"/>
          <w:lang w:val="en-US"/>
        </w:rPr>
        <w:t>, as it shows temporary changes and transformations in its course.</w:t>
      </w:r>
    </w:p>
    <w:p w14:paraId="137CE524" w14:textId="446FC55D" w:rsidR="0094208B" w:rsidRPr="0094208B" w:rsidRDefault="0094208B" w:rsidP="0094208B">
      <w:pPr>
        <w:pStyle w:val="NormaleWeb"/>
        <w:jc w:val="both"/>
        <w:rPr>
          <w:rFonts w:ascii="PT Serif" w:hAnsi="PT Serif"/>
          <w:sz w:val="20"/>
          <w:szCs w:val="20"/>
          <w:lang w:val="en-US"/>
        </w:rPr>
      </w:pPr>
      <w:r w:rsidRPr="0094208B">
        <w:rPr>
          <w:rFonts w:ascii="PT Serif" w:hAnsi="PT Serif"/>
          <w:sz w:val="20"/>
          <w:szCs w:val="20"/>
          <w:lang w:val="en-US"/>
        </w:rPr>
        <w:t xml:space="preserve">Lastly, the sculpture </w:t>
      </w:r>
      <w:proofErr w:type="spellStart"/>
      <w:r w:rsidRPr="0094208B">
        <w:rPr>
          <w:rFonts w:ascii="PT Serif" w:hAnsi="PT Serif"/>
          <w:i/>
          <w:iCs/>
          <w:sz w:val="20"/>
          <w:szCs w:val="20"/>
          <w:lang w:val="en-US"/>
        </w:rPr>
        <w:t>Stellario</w:t>
      </w:r>
      <w:proofErr w:type="spellEnd"/>
      <w:r w:rsidRPr="0094208B">
        <w:rPr>
          <w:rFonts w:ascii="PT Serif" w:hAnsi="PT Serif"/>
          <w:sz w:val="20"/>
          <w:szCs w:val="20"/>
          <w:lang w:val="en-US"/>
        </w:rPr>
        <w:t xml:space="preserve"> (2023) takes its name from the object it is inspired by: a bronze crown with twelve stars, found by the artist during a stay in Naples. In the work presented, there is no hierarchy between the seven elements that compose it, but each of them collaborates with the others, supporting them and allowing itself to be supported. This work, which closes the exhibition on the ground floor and leads to the upper floor dedicated to the collective workshop, inspired the very title of the exhibition.</w:t>
      </w:r>
    </w:p>
    <w:p w14:paraId="1B11E9FB" w14:textId="3A468BFF" w:rsidR="0094208B" w:rsidRPr="0094208B" w:rsidRDefault="0094208B" w:rsidP="0094208B">
      <w:pPr>
        <w:pStyle w:val="NormaleWeb"/>
        <w:jc w:val="both"/>
        <w:rPr>
          <w:rFonts w:ascii="PT Serif" w:hAnsi="PT Serif"/>
          <w:sz w:val="20"/>
          <w:szCs w:val="20"/>
          <w:lang w:val="en-US"/>
        </w:rPr>
      </w:pPr>
      <w:r w:rsidRPr="0094208B">
        <w:rPr>
          <w:rFonts w:ascii="PT Serif" w:hAnsi="PT Serif"/>
          <w:sz w:val="20"/>
          <w:szCs w:val="20"/>
          <w:lang w:val="en-US"/>
        </w:rPr>
        <w:lastRenderedPageBreak/>
        <w:t xml:space="preserve">As indicated by the title, which refers to the delicacy of invisible cyclical relationships and the force generated by small constellations of points of light, </w:t>
      </w:r>
      <w:r w:rsidRPr="0094208B">
        <w:rPr>
          <w:rFonts w:ascii="PT Serif" w:hAnsi="PT Serif"/>
          <w:i/>
          <w:iCs/>
          <w:sz w:val="20"/>
          <w:szCs w:val="20"/>
          <w:lang w:val="en-US"/>
        </w:rPr>
        <w:t xml:space="preserve">Stelle </w:t>
      </w:r>
      <w:proofErr w:type="spellStart"/>
      <w:r w:rsidRPr="0094208B">
        <w:rPr>
          <w:rFonts w:ascii="PT Serif" w:hAnsi="PT Serif"/>
          <w:i/>
          <w:iCs/>
          <w:sz w:val="20"/>
          <w:szCs w:val="20"/>
          <w:lang w:val="en-US"/>
        </w:rPr>
        <w:t>che</w:t>
      </w:r>
      <w:proofErr w:type="spellEnd"/>
      <w:r w:rsidRPr="0094208B">
        <w:rPr>
          <w:rFonts w:ascii="PT Serif" w:hAnsi="PT Serif"/>
          <w:i/>
          <w:iCs/>
          <w:sz w:val="20"/>
          <w:szCs w:val="20"/>
          <w:lang w:val="en-US"/>
        </w:rPr>
        <w:t xml:space="preserve"> </w:t>
      </w:r>
      <w:proofErr w:type="spellStart"/>
      <w:r w:rsidRPr="0094208B">
        <w:rPr>
          <w:rFonts w:ascii="PT Serif" w:hAnsi="PT Serif"/>
          <w:i/>
          <w:iCs/>
          <w:sz w:val="20"/>
          <w:szCs w:val="20"/>
          <w:lang w:val="en-US"/>
        </w:rPr>
        <w:t>sorreggono</w:t>
      </w:r>
      <w:proofErr w:type="spellEnd"/>
      <w:r w:rsidRPr="0094208B">
        <w:rPr>
          <w:rFonts w:ascii="PT Serif" w:hAnsi="PT Serif"/>
          <w:i/>
          <w:iCs/>
          <w:sz w:val="20"/>
          <w:szCs w:val="20"/>
          <w:lang w:val="en-US"/>
        </w:rPr>
        <w:t xml:space="preserve"> </w:t>
      </w:r>
      <w:proofErr w:type="spellStart"/>
      <w:r w:rsidRPr="0094208B">
        <w:rPr>
          <w:rFonts w:ascii="PT Serif" w:hAnsi="PT Serif"/>
          <w:i/>
          <w:iCs/>
          <w:sz w:val="20"/>
          <w:szCs w:val="20"/>
          <w:lang w:val="en-US"/>
        </w:rPr>
        <w:t>altre</w:t>
      </w:r>
      <w:proofErr w:type="spellEnd"/>
      <w:r w:rsidRPr="0094208B">
        <w:rPr>
          <w:rFonts w:ascii="PT Serif" w:hAnsi="PT Serif"/>
          <w:i/>
          <w:iCs/>
          <w:sz w:val="20"/>
          <w:szCs w:val="20"/>
          <w:lang w:val="en-US"/>
        </w:rPr>
        <w:t xml:space="preserve"> </w:t>
      </w:r>
      <w:proofErr w:type="spellStart"/>
      <w:r w:rsidRPr="0094208B">
        <w:rPr>
          <w:rFonts w:ascii="PT Serif" w:hAnsi="PT Serif"/>
          <w:i/>
          <w:iCs/>
          <w:sz w:val="20"/>
          <w:szCs w:val="20"/>
          <w:lang w:val="en-US"/>
        </w:rPr>
        <w:t>stelle</w:t>
      </w:r>
      <w:proofErr w:type="spellEnd"/>
      <w:r w:rsidRPr="0094208B">
        <w:rPr>
          <w:rFonts w:ascii="PT Serif" w:hAnsi="PT Serif"/>
          <w:sz w:val="20"/>
          <w:szCs w:val="20"/>
          <w:lang w:val="en-US"/>
        </w:rPr>
        <w:t xml:space="preserve"> moves according to a rhythm marked by different life cycles, linked to the creation and life of the works themselves: a first moment in which the artist's works and some results of the workshop are presented is followed by a second moment in which part of the exhibition layout is modified, transforming the work space into a place for the finished self-portraits.</w:t>
      </w:r>
    </w:p>
    <w:p w14:paraId="453CBA8E" w14:textId="3C2C52D1" w:rsidR="0094208B" w:rsidRPr="0094208B" w:rsidRDefault="0094208B" w:rsidP="0094208B">
      <w:pPr>
        <w:jc w:val="both"/>
        <w:rPr>
          <w:rFonts w:ascii="Roboto Mono" w:eastAsia="Roboto Mono" w:hAnsi="Roboto Mono" w:cs="Roboto Mono"/>
          <w:b/>
          <w:bCs/>
          <w:caps/>
          <w:sz w:val="21"/>
          <w:szCs w:val="21"/>
          <w:u w:val="single"/>
        </w:rPr>
      </w:pPr>
      <w:r w:rsidRPr="0094208B">
        <w:rPr>
          <w:rFonts w:ascii="Roboto Mono" w:eastAsia="Roboto Mono" w:hAnsi="Roboto Mono" w:cs="Roboto Mono"/>
          <w:b/>
          <w:bCs/>
          <w:caps/>
          <w:sz w:val="21"/>
          <w:szCs w:val="21"/>
          <w:u w:val="single"/>
        </w:rPr>
        <w:t>THE ARTIST</w:t>
      </w:r>
    </w:p>
    <w:p w14:paraId="685286AB" w14:textId="77777777" w:rsidR="0094208B" w:rsidRPr="0094208B" w:rsidRDefault="0094208B" w:rsidP="0094208B">
      <w:pPr>
        <w:jc w:val="both"/>
        <w:rPr>
          <w:rFonts w:ascii="PT Serif" w:eastAsia="Roboto Mono" w:hAnsi="PT Serif" w:cs="Roboto Mono"/>
          <w:b/>
          <w:bCs/>
          <w:caps/>
          <w:sz w:val="21"/>
          <w:szCs w:val="21"/>
          <w:u w:val="single"/>
        </w:rPr>
      </w:pPr>
    </w:p>
    <w:p w14:paraId="5AD86EFA" w14:textId="77777777" w:rsidR="0094208B" w:rsidRPr="0094208B" w:rsidRDefault="0094208B" w:rsidP="0094208B">
      <w:pPr>
        <w:jc w:val="both"/>
        <w:rPr>
          <w:rFonts w:ascii="PT Serif" w:hAnsi="PT Serif" w:cstheme="minorBidi"/>
          <w:sz w:val="20"/>
          <w:szCs w:val="20"/>
          <w:lang w:val="en-US"/>
        </w:rPr>
      </w:pPr>
      <w:r w:rsidRPr="0094208B">
        <w:rPr>
          <w:rFonts w:ascii="PT Serif" w:hAnsi="PT Serif" w:cstheme="minorBidi"/>
          <w:sz w:val="20"/>
          <w:szCs w:val="20"/>
          <w:lang w:val="en-US"/>
        </w:rPr>
        <w:t xml:space="preserve">Lucia </w:t>
      </w:r>
      <w:proofErr w:type="spellStart"/>
      <w:r w:rsidRPr="0094208B">
        <w:rPr>
          <w:rFonts w:ascii="PT Serif" w:hAnsi="PT Serif" w:cstheme="minorBidi"/>
          <w:sz w:val="20"/>
          <w:szCs w:val="20"/>
          <w:lang w:val="en-US"/>
        </w:rPr>
        <w:t>Cantò</w:t>
      </w:r>
      <w:proofErr w:type="spellEnd"/>
      <w:r w:rsidRPr="0094208B">
        <w:rPr>
          <w:rFonts w:ascii="PT Serif" w:hAnsi="PT Serif" w:cstheme="minorBidi"/>
          <w:sz w:val="20"/>
          <w:szCs w:val="20"/>
          <w:lang w:val="en-US"/>
        </w:rPr>
        <w:t xml:space="preserve"> was born in Pescara in 1995, where she lives and works. In 2021, she won the 14th Talent Prize, the international visual arts prize </w:t>
      </w:r>
      <w:proofErr w:type="spellStart"/>
      <w:r w:rsidRPr="0094208B">
        <w:rPr>
          <w:rFonts w:ascii="PT Serif" w:hAnsi="PT Serif" w:cstheme="minorBidi"/>
          <w:sz w:val="20"/>
          <w:szCs w:val="20"/>
          <w:lang w:val="en-US"/>
        </w:rPr>
        <w:t>organised</w:t>
      </w:r>
      <w:proofErr w:type="spellEnd"/>
      <w:r w:rsidRPr="0094208B">
        <w:rPr>
          <w:rFonts w:ascii="PT Serif" w:hAnsi="PT Serif" w:cstheme="minorBidi"/>
          <w:sz w:val="20"/>
          <w:szCs w:val="20"/>
          <w:lang w:val="en-US"/>
        </w:rPr>
        <w:t xml:space="preserve"> by Inside Art, with the work </w:t>
      </w:r>
      <w:proofErr w:type="spellStart"/>
      <w:r w:rsidRPr="0094208B">
        <w:rPr>
          <w:rFonts w:ascii="PT Serif" w:hAnsi="PT Serif" w:cstheme="minorBidi"/>
          <w:i/>
          <w:iCs/>
          <w:sz w:val="20"/>
          <w:szCs w:val="20"/>
          <w:lang w:val="en-US"/>
        </w:rPr>
        <w:t>Atti</w:t>
      </w:r>
      <w:proofErr w:type="spellEnd"/>
      <w:r w:rsidRPr="0094208B">
        <w:rPr>
          <w:rFonts w:ascii="PT Serif" w:hAnsi="PT Serif" w:cstheme="minorBidi"/>
          <w:i/>
          <w:iCs/>
          <w:sz w:val="20"/>
          <w:szCs w:val="20"/>
          <w:lang w:val="en-US"/>
        </w:rPr>
        <w:t xml:space="preserve"> </w:t>
      </w:r>
      <w:proofErr w:type="spellStart"/>
      <w:r w:rsidRPr="0094208B">
        <w:rPr>
          <w:rFonts w:ascii="PT Serif" w:hAnsi="PT Serif" w:cstheme="minorBidi"/>
          <w:i/>
          <w:iCs/>
          <w:sz w:val="20"/>
          <w:szCs w:val="20"/>
          <w:lang w:val="en-US"/>
        </w:rPr>
        <w:t>certi</w:t>
      </w:r>
      <w:proofErr w:type="spellEnd"/>
      <w:r w:rsidRPr="0094208B">
        <w:rPr>
          <w:rFonts w:ascii="PT Serif" w:hAnsi="PT Serif" w:cstheme="minorBidi"/>
          <w:i/>
          <w:iCs/>
          <w:sz w:val="20"/>
          <w:szCs w:val="20"/>
          <w:lang w:val="en-US"/>
        </w:rPr>
        <w:t xml:space="preserve"> per </w:t>
      </w:r>
      <w:proofErr w:type="spellStart"/>
      <w:r w:rsidRPr="0094208B">
        <w:rPr>
          <w:rFonts w:ascii="PT Serif" w:hAnsi="PT Serif" w:cstheme="minorBidi"/>
          <w:i/>
          <w:iCs/>
          <w:sz w:val="20"/>
          <w:szCs w:val="20"/>
          <w:lang w:val="en-US"/>
        </w:rPr>
        <w:t>corpi</w:t>
      </w:r>
      <w:proofErr w:type="spellEnd"/>
      <w:r w:rsidRPr="0094208B">
        <w:rPr>
          <w:rFonts w:ascii="PT Serif" w:hAnsi="PT Serif" w:cstheme="minorBidi"/>
          <w:i/>
          <w:iCs/>
          <w:sz w:val="20"/>
          <w:szCs w:val="20"/>
          <w:lang w:val="en-US"/>
        </w:rPr>
        <w:t xml:space="preserve"> </w:t>
      </w:r>
      <w:proofErr w:type="spellStart"/>
      <w:r w:rsidRPr="0094208B">
        <w:rPr>
          <w:rFonts w:ascii="PT Serif" w:hAnsi="PT Serif" w:cstheme="minorBidi"/>
          <w:i/>
          <w:iCs/>
          <w:sz w:val="20"/>
          <w:szCs w:val="20"/>
          <w:lang w:val="en-US"/>
        </w:rPr>
        <w:t>fragili</w:t>
      </w:r>
      <w:proofErr w:type="spellEnd"/>
      <w:r w:rsidRPr="0094208B">
        <w:rPr>
          <w:rFonts w:ascii="PT Serif" w:hAnsi="PT Serif" w:cstheme="minorBidi"/>
          <w:sz w:val="20"/>
          <w:szCs w:val="20"/>
          <w:lang w:val="en-US"/>
        </w:rPr>
        <w:t xml:space="preserve">. </w:t>
      </w:r>
    </w:p>
    <w:p w14:paraId="3C2653ED" w14:textId="77777777" w:rsidR="0094208B" w:rsidRPr="0094208B" w:rsidRDefault="0094208B" w:rsidP="0094208B">
      <w:pPr>
        <w:jc w:val="both"/>
        <w:rPr>
          <w:rFonts w:ascii="PT Serif" w:hAnsi="PT Serif" w:cstheme="minorBidi"/>
          <w:sz w:val="20"/>
          <w:szCs w:val="20"/>
        </w:rPr>
      </w:pPr>
      <w:r w:rsidRPr="0094208B">
        <w:rPr>
          <w:rFonts w:ascii="PT Serif" w:hAnsi="PT Serif" w:cstheme="minorBidi"/>
          <w:sz w:val="20"/>
          <w:szCs w:val="20"/>
        </w:rPr>
        <w:t xml:space="preserve">His work </w:t>
      </w:r>
      <w:proofErr w:type="spellStart"/>
      <w:r w:rsidRPr="0094208B">
        <w:rPr>
          <w:rFonts w:ascii="PT Serif" w:hAnsi="PT Serif" w:cstheme="minorBidi"/>
          <w:sz w:val="20"/>
          <w:szCs w:val="20"/>
        </w:rPr>
        <w:t>has</w:t>
      </w:r>
      <w:proofErr w:type="spellEnd"/>
      <w:r w:rsidRPr="0094208B">
        <w:rPr>
          <w:rFonts w:ascii="PT Serif" w:hAnsi="PT Serif" w:cstheme="minorBidi"/>
          <w:sz w:val="20"/>
          <w:szCs w:val="20"/>
        </w:rPr>
        <w:t xml:space="preserve"> </w:t>
      </w:r>
      <w:proofErr w:type="spellStart"/>
      <w:r w:rsidRPr="0094208B">
        <w:rPr>
          <w:rFonts w:ascii="PT Serif" w:hAnsi="PT Serif" w:cstheme="minorBidi"/>
          <w:sz w:val="20"/>
          <w:szCs w:val="20"/>
        </w:rPr>
        <w:t>been</w:t>
      </w:r>
      <w:proofErr w:type="spellEnd"/>
      <w:r w:rsidRPr="0094208B">
        <w:rPr>
          <w:rFonts w:ascii="PT Serif" w:hAnsi="PT Serif" w:cstheme="minorBidi"/>
          <w:sz w:val="20"/>
          <w:szCs w:val="20"/>
        </w:rPr>
        <w:t xml:space="preserve"> </w:t>
      </w:r>
      <w:proofErr w:type="spellStart"/>
      <w:r w:rsidRPr="0094208B">
        <w:rPr>
          <w:rFonts w:ascii="PT Serif" w:hAnsi="PT Serif" w:cstheme="minorBidi"/>
          <w:sz w:val="20"/>
          <w:szCs w:val="20"/>
        </w:rPr>
        <w:t>shown</w:t>
      </w:r>
      <w:proofErr w:type="spellEnd"/>
      <w:r w:rsidRPr="0094208B">
        <w:rPr>
          <w:rFonts w:ascii="PT Serif" w:hAnsi="PT Serif" w:cstheme="minorBidi"/>
          <w:sz w:val="20"/>
          <w:szCs w:val="20"/>
        </w:rPr>
        <w:t xml:space="preserve"> in solo </w:t>
      </w:r>
      <w:proofErr w:type="spellStart"/>
      <w:r w:rsidRPr="0094208B">
        <w:rPr>
          <w:rFonts w:ascii="PT Serif" w:hAnsi="PT Serif" w:cstheme="minorBidi"/>
          <w:sz w:val="20"/>
          <w:szCs w:val="20"/>
        </w:rPr>
        <w:t>exhibitions</w:t>
      </w:r>
      <w:proofErr w:type="spellEnd"/>
      <w:r w:rsidRPr="0094208B">
        <w:rPr>
          <w:rFonts w:ascii="PT Serif" w:hAnsi="PT Serif" w:cstheme="minorBidi"/>
          <w:sz w:val="20"/>
          <w:szCs w:val="20"/>
        </w:rPr>
        <w:t xml:space="preserve"> </w:t>
      </w:r>
      <w:proofErr w:type="spellStart"/>
      <w:r w:rsidRPr="0094208B">
        <w:rPr>
          <w:rFonts w:ascii="PT Serif" w:hAnsi="PT Serif" w:cstheme="minorBidi"/>
          <w:sz w:val="20"/>
          <w:szCs w:val="20"/>
        </w:rPr>
        <w:t>such</w:t>
      </w:r>
      <w:proofErr w:type="spellEnd"/>
      <w:r w:rsidRPr="0094208B">
        <w:rPr>
          <w:rFonts w:ascii="PT Serif" w:hAnsi="PT Serif" w:cstheme="minorBidi"/>
          <w:sz w:val="20"/>
          <w:szCs w:val="20"/>
        </w:rPr>
        <w:t xml:space="preserve"> </w:t>
      </w:r>
      <w:proofErr w:type="spellStart"/>
      <w:r w:rsidRPr="0094208B">
        <w:rPr>
          <w:rFonts w:ascii="PT Serif" w:hAnsi="PT Serif" w:cstheme="minorBidi"/>
          <w:sz w:val="20"/>
          <w:szCs w:val="20"/>
        </w:rPr>
        <w:t>as</w:t>
      </w:r>
      <w:proofErr w:type="spellEnd"/>
      <w:r w:rsidRPr="0094208B">
        <w:rPr>
          <w:rFonts w:ascii="PT Serif" w:hAnsi="PT Serif" w:cstheme="minorBidi"/>
          <w:sz w:val="20"/>
          <w:szCs w:val="20"/>
        </w:rPr>
        <w:t>:</w:t>
      </w:r>
      <w:r w:rsidRPr="0094208B">
        <w:rPr>
          <w:rFonts w:ascii="PT Serif" w:hAnsi="PT Serif"/>
          <w:sz w:val="20"/>
          <w:szCs w:val="20"/>
        </w:rPr>
        <w:t xml:space="preserve"> </w:t>
      </w:r>
      <w:r w:rsidRPr="0094208B">
        <w:rPr>
          <w:rFonts w:ascii="PT Serif" w:hAnsi="PT Serif"/>
          <w:i/>
          <w:iCs/>
          <w:sz w:val="20"/>
          <w:szCs w:val="20"/>
        </w:rPr>
        <w:t>Restrizione Emotiva</w:t>
      </w:r>
      <w:r w:rsidRPr="0094208B">
        <w:rPr>
          <w:rFonts w:ascii="PT Serif" w:hAnsi="PT Serif"/>
          <w:sz w:val="20"/>
          <w:szCs w:val="20"/>
        </w:rPr>
        <w:t xml:space="preserve">, Una Boccata D’Arte, Malamocco, Venezia, </w:t>
      </w:r>
      <w:proofErr w:type="spellStart"/>
      <w:r w:rsidRPr="0094208B">
        <w:rPr>
          <w:rFonts w:ascii="PT Serif" w:hAnsi="PT Serif"/>
          <w:sz w:val="20"/>
          <w:szCs w:val="20"/>
        </w:rPr>
        <w:t>curated</w:t>
      </w:r>
      <w:proofErr w:type="spellEnd"/>
      <w:r w:rsidRPr="0094208B">
        <w:rPr>
          <w:rFonts w:ascii="PT Serif" w:hAnsi="PT Serif"/>
          <w:sz w:val="20"/>
          <w:szCs w:val="20"/>
        </w:rPr>
        <w:t xml:space="preserve"> by Giovanni Giacomo </w:t>
      </w:r>
      <w:proofErr w:type="spellStart"/>
      <w:r w:rsidRPr="0094208B">
        <w:rPr>
          <w:rFonts w:ascii="PT Serif" w:hAnsi="PT Serif"/>
          <w:sz w:val="20"/>
          <w:szCs w:val="20"/>
        </w:rPr>
        <w:t>Paolin</w:t>
      </w:r>
      <w:proofErr w:type="spellEnd"/>
      <w:r w:rsidRPr="0094208B">
        <w:rPr>
          <w:rFonts w:ascii="PT Serif" w:hAnsi="PT Serif"/>
          <w:sz w:val="20"/>
          <w:szCs w:val="20"/>
        </w:rPr>
        <w:t xml:space="preserve"> (2022); </w:t>
      </w:r>
      <w:r w:rsidRPr="0094208B">
        <w:rPr>
          <w:rFonts w:ascii="PT Serif" w:hAnsi="PT Serif"/>
          <w:i/>
          <w:iCs/>
          <w:sz w:val="20"/>
          <w:szCs w:val="20"/>
        </w:rPr>
        <w:t>Ai terzi,</w:t>
      </w:r>
      <w:r w:rsidRPr="0094208B">
        <w:rPr>
          <w:rFonts w:ascii="PT Serif" w:hAnsi="PT Serif"/>
          <w:sz w:val="20"/>
          <w:szCs w:val="20"/>
        </w:rPr>
        <w:t xml:space="preserve"> Monitor Roma, text by Cecilia Canziani (2021). Group </w:t>
      </w:r>
      <w:proofErr w:type="spellStart"/>
      <w:r w:rsidRPr="0094208B">
        <w:rPr>
          <w:rFonts w:ascii="PT Serif" w:hAnsi="PT Serif"/>
          <w:sz w:val="20"/>
          <w:szCs w:val="20"/>
        </w:rPr>
        <w:t>exhibition</w:t>
      </w:r>
      <w:proofErr w:type="spellEnd"/>
      <w:r w:rsidRPr="0094208B">
        <w:rPr>
          <w:rFonts w:ascii="PT Serif" w:hAnsi="PT Serif"/>
          <w:sz w:val="20"/>
          <w:szCs w:val="20"/>
        </w:rPr>
        <w:t xml:space="preserve"> include: </w:t>
      </w:r>
      <w:r w:rsidRPr="0094208B">
        <w:rPr>
          <w:rFonts w:ascii="PT Serif" w:hAnsi="PT Serif"/>
          <w:i/>
          <w:iCs/>
          <w:sz w:val="20"/>
          <w:szCs w:val="20"/>
        </w:rPr>
        <w:t>Panorama</w:t>
      </w:r>
      <w:r w:rsidRPr="0094208B">
        <w:rPr>
          <w:rFonts w:ascii="PT Serif" w:hAnsi="PT Serif"/>
          <w:sz w:val="20"/>
          <w:szCs w:val="20"/>
        </w:rPr>
        <w:t xml:space="preserve">, L’Aquila, </w:t>
      </w:r>
      <w:proofErr w:type="spellStart"/>
      <w:r w:rsidRPr="0094208B">
        <w:rPr>
          <w:rFonts w:ascii="PT Serif" w:hAnsi="PT Serif"/>
          <w:sz w:val="20"/>
          <w:szCs w:val="20"/>
        </w:rPr>
        <w:t>curated</w:t>
      </w:r>
      <w:proofErr w:type="spellEnd"/>
      <w:r w:rsidRPr="0094208B">
        <w:rPr>
          <w:rFonts w:ascii="PT Serif" w:hAnsi="PT Serif"/>
          <w:sz w:val="20"/>
          <w:szCs w:val="20"/>
        </w:rPr>
        <w:t xml:space="preserve"> by Cristiana Perrella (2023); </w:t>
      </w:r>
      <w:r w:rsidRPr="0094208B">
        <w:rPr>
          <w:rFonts w:ascii="PT Serif" w:hAnsi="PT Serif"/>
          <w:i/>
          <w:iCs/>
          <w:sz w:val="20"/>
          <w:szCs w:val="20"/>
        </w:rPr>
        <w:t>La sostanza agitata</w:t>
      </w:r>
      <w:r w:rsidRPr="0094208B">
        <w:rPr>
          <w:rFonts w:ascii="PT Serif" w:hAnsi="PT Serif"/>
          <w:sz w:val="20"/>
          <w:szCs w:val="20"/>
        </w:rPr>
        <w:t xml:space="preserve">, Palazzo Collicola, Galleria d’Arte Moderna G. </w:t>
      </w:r>
      <w:proofErr w:type="spellStart"/>
      <w:r w:rsidRPr="0094208B">
        <w:rPr>
          <w:rFonts w:ascii="PT Serif" w:hAnsi="PT Serif"/>
          <w:sz w:val="20"/>
          <w:szCs w:val="20"/>
        </w:rPr>
        <w:t>Carandente</w:t>
      </w:r>
      <w:proofErr w:type="spellEnd"/>
      <w:r w:rsidRPr="0094208B">
        <w:rPr>
          <w:rFonts w:ascii="PT Serif" w:hAnsi="PT Serif"/>
          <w:sz w:val="20"/>
          <w:szCs w:val="20"/>
        </w:rPr>
        <w:t xml:space="preserve">, Spoleto, </w:t>
      </w:r>
      <w:proofErr w:type="spellStart"/>
      <w:r w:rsidRPr="0094208B">
        <w:rPr>
          <w:rFonts w:ascii="PT Serif" w:hAnsi="PT Serif"/>
          <w:sz w:val="20"/>
          <w:szCs w:val="20"/>
        </w:rPr>
        <w:t>curated</w:t>
      </w:r>
      <w:proofErr w:type="spellEnd"/>
      <w:r w:rsidRPr="0094208B">
        <w:rPr>
          <w:rFonts w:ascii="PT Serif" w:hAnsi="PT Serif"/>
          <w:sz w:val="20"/>
          <w:szCs w:val="20"/>
        </w:rPr>
        <w:t xml:space="preserve"> by Saverio </w:t>
      </w:r>
      <w:proofErr w:type="spellStart"/>
      <w:r w:rsidRPr="0094208B">
        <w:rPr>
          <w:rFonts w:ascii="PT Serif" w:hAnsi="PT Serif"/>
          <w:sz w:val="20"/>
          <w:szCs w:val="20"/>
        </w:rPr>
        <w:t>Verini</w:t>
      </w:r>
      <w:proofErr w:type="spellEnd"/>
      <w:r w:rsidRPr="0094208B">
        <w:rPr>
          <w:rFonts w:ascii="PT Serif" w:hAnsi="PT Serif"/>
          <w:sz w:val="20"/>
          <w:szCs w:val="20"/>
        </w:rPr>
        <w:t xml:space="preserve"> (2023); Premio </w:t>
      </w:r>
      <w:proofErr w:type="spellStart"/>
      <w:r w:rsidRPr="0094208B">
        <w:rPr>
          <w:rFonts w:ascii="PT Serif" w:hAnsi="PT Serif"/>
          <w:sz w:val="20"/>
          <w:szCs w:val="20"/>
        </w:rPr>
        <w:t>Conai</w:t>
      </w:r>
      <w:proofErr w:type="spellEnd"/>
      <w:r w:rsidRPr="0094208B">
        <w:rPr>
          <w:rFonts w:ascii="PT Serif" w:hAnsi="PT Serif"/>
          <w:sz w:val="20"/>
          <w:szCs w:val="20"/>
        </w:rPr>
        <w:t xml:space="preserve">, Arte circolare, Museo MAXXI Roma, </w:t>
      </w:r>
      <w:proofErr w:type="spellStart"/>
      <w:r w:rsidRPr="0094208B">
        <w:rPr>
          <w:rFonts w:ascii="PT Serif" w:hAnsi="PT Serif"/>
          <w:sz w:val="20"/>
          <w:szCs w:val="20"/>
        </w:rPr>
        <w:t>curated</w:t>
      </w:r>
      <w:proofErr w:type="spellEnd"/>
      <w:r w:rsidRPr="0094208B">
        <w:rPr>
          <w:rFonts w:ascii="PT Serif" w:hAnsi="PT Serif"/>
          <w:sz w:val="20"/>
          <w:szCs w:val="20"/>
        </w:rPr>
        <w:t xml:space="preserve"> by Ludovico Pratesi e Marco Bassan (2022); </w:t>
      </w:r>
      <w:r w:rsidRPr="0094208B">
        <w:rPr>
          <w:rFonts w:ascii="PT Serif" w:hAnsi="PT Serif"/>
          <w:i/>
          <w:iCs/>
          <w:sz w:val="20"/>
          <w:szCs w:val="20"/>
        </w:rPr>
        <w:t>C.U.O.R.E. (</w:t>
      </w:r>
      <w:proofErr w:type="spellStart"/>
      <w:r w:rsidRPr="0094208B">
        <w:rPr>
          <w:rFonts w:ascii="PT Serif" w:hAnsi="PT Serif"/>
          <w:i/>
          <w:iCs/>
          <w:sz w:val="20"/>
          <w:szCs w:val="20"/>
        </w:rPr>
        <w:t>Cryogenic</w:t>
      </w:r>
      <w:proofErr w:type="spellEnd"/>
      <w:r w:rsidRPr="0094208B">
        <w:rPr>
          <w:rFonts w:ascii="PT Serif" w:hAnsi="PT Serif"/>
          <w:i/>
          <w:iCs/>
          <w:sz w:val="20"/>
          <w:szCs w:val="20"/>
        </w:rPr>
        <w:t xml:space="preserve"> Underground </w:t>
      </w:r>
      <w:proofErr w:type="spellStart"/>
      <w:r w:rsidRPr="0094208B">
        <w:rPr>
          <w:rFonts w:ascii="PT Serif" w:hAnsi="PT Serif"/>
          <w:i/>
          <w:iCs/>
          <w:sz w:val="20"/>
          <w:szCs w:val="20"/>
        </w:rPr>
        <w:t>Observatory</w:t>
      </w:r>
      <w:proofErr w:type="spellEnd"/>
      <w:r w:rsidRPr="0094208B">
        <w:rPr>
          <w:rFonts w:ascii="PT Serif" w:hAnsi="PT Serif"/>
          <w:i/>
          <w:iCs/>
          <w:sz w:val="20"/>
          <w:szCs w:val="20"/>
        </w:rPr>
        <w:t xml:space="preserve"> for Rare Events</w:t>
      </w:r>
      <w:r w:rsidRPr="0094208B">
        <w:rPr>
          <w:rFonts w:ascii="PT Serif" w:hAnsi="PT Serif"/>
          <w:sz w:val="20"/>
          <w:szCs w:val="20"/>
        </w:rPr>
        <w:t xml:space="preserve">), Centro per l’Arte Contemporanea Palazzo Lucarini </w:t>
      </w:r>
      <w:proofErr w:type="spellStart"/>
      <w:r w:rsidRPr="0094208B">
        <w:rPr>
          <w:rFonts w:ascii="PT Serif" w:hAnsi="PT Serif"/>
          <w:sz w:val="20"/>
          <w:szCs w:val="20"/>
        </w:rPr>
        <w:t>Contemporary</w:t>
      </w:r>
      <w:proofErr w:type="spellEnd"/>
      <w:r w:rsidRPr="0094208B">
        <w:rPr>
          <w:rFonts w:ascii="PT Serif" w:hAnsi="PT Serif"/>
          <w:sz w:val="20"/>
          <w:szCs w:val="20"/>
        </w:rPr>
        <w:t xml:space="preserve">, </w:t>
      </w:r>
      <w:proofErr w:type="spellStart"/>
      <w:r w:rsidRPr="0094208B">
        <w:rPr>
          <w:rFonts w:ascii="PT Serif" w:hAnsi="PT Serif"/>
          <w:sz w:val="20"/>
          <w:szCs w:val="20"/>
        </w:rPr>
        <w:t>curated</w:t>
      </w:r>
      <w:proofErr w:type="spellEnd"/>
      <w:r w:rsidRPr="0094208B">
        <w:rPr>
          <w:rFonts w:ascii="PT Serif" w:hAnsi="PT Serif"/>
          <w:sz w:val="20"/>
          <w:szCs w:val="20"/>
        </w:rPr>
        <w:t xml:space="preserve"> by Margherita </w:t>
      </w:r>
      <w:proofErr w:type="spellStart"/>
      <w:r w:rsidRPr="0094208B">
        <w:rPr>
          <w:rFonts w:ascii="PT Serif" w:hAnsi="PT Serif"/>
          <w:sz w:val="20"/>
          <w:szCs w:val="20"/>
        </w:rPr>
        <w:t>Morgantin</w:t>
      </w:r>
      <w:proofErr w:type="spellEnd"/>
      <w:r w:rsidRPr="0094208B">
        <w:rPr>
          <w:rFonts w:ascii="PT Serif" w:hAnsi="PT Serif"/>
          <w:sz w:val="20"/>
          <w:szCs w:val="20"/>
        </w:rPr>
        <w:t xml:space="preserve"> (2021); </w:t>
      </w:r>
      <w:proofErr w:type="spellStart"/>
      <w:r w:rsidRPr="0094208B">
        <w:rPr>
          <w:rFonts w:ascii="PT Serif" w:hAnsi="PT Serif"/>
          <w:sz w:val="20"/>
          <w:szCs w:val="20"/>
        </w:rPr>
        <w:t>Straperetana</w:t>
      </w:r>
      <w:proofErr w:type="spellEnd"/>
      <w:r w:rsidRPr="0094208B">
        <w:rPr>
          <w:rFonts w:ascii="PT Serif" w:hAnsi="PT Serif"/>
          <w:sz w:val="20"/>
          <w:szCs w:val="20"/>
        </w:rPr>
        <w:t xml:space="preserve"> 2020, Palazzo </w:t>
      </w:r>
      <w:proofErr w:type="spellStart"/>
      <w:r w:rsidRPr="0094208B">
        <w:rPr>
          <w:rFonts w:ascii="PT Serif" w:hAnsi="PT Serif"/>
          <w:sz w:val="20"/>
          <w:szCs w:val="20"/>
        </w:rPr>
        <w:t>Maccafani</w:t>
      </w:r>
      <w:proofErr w:type="spellEnd"/>
      <w:r w:rsidRPr="0094208B">
        <w:rPr>
          <w:rFonts w:ascii="PT Serif" w:hAnsi="PT Serif"/>
          <w:sz w:val="20"/>
          <w:szCs w:val="20"/>
        </w:rPr>
        <w:t xml:space="preserve">, Pereto, </w:t>
      </w:r>
      <w:proofErr w:type="spellStart"/>
      <w:r w:rsidRPr="0094208B">
        <w:rPr>
          <w:rFonts w:ascii="PT Serif" w:hAnsi="PT Serif"/>
          <w:sz w:val="20"/>
          <w:szCs w:val="20"/>
        </w:rPr>
        <w:t>curated</w:t>
      </w:r>
      <w:proofErr w:type="spellEnd"/>
      <w:r w:rsidRPr="0094208B">
        <w:rPr>
          <w:rFonts w:ascii="PT Serif" w:hAnsi="PT Serif"/>
          <w:sz w:val="20"/>
          <w:szCs w:val="20"/>
        </w:rPr>
        <w:t xml:space="preserve"> by Saverio </w:t>
      </w:r>
      <w:proofErr w:type="spellStart"/>
      <w:r w:rsidRPr="0094208B">
        <w:rPr>
          <w:rFonts w:ascii="PT Serif" w:hAnsi="PT Serif"/>
          <w:sz w:val="20"/>
          <w:szCs w:val="20"/>
        </w:rPr>
        <w:t>Verini</w:t>
      </w:r>
      <w:proofErr w:type="spellEnd"/>
      <w:r w:rsidRPr="0094208B">
        <w:rPr>
          <w:rFonts w:ascii="PT Serif" w:hAnsi="PT Serif"/>
          <w:sz w:val="20"/>
          <w:szCs w:val="20"/>
        </w:rPr>
        <w:t xml:space="preserve"> (2020).</w:t>
      </w:r>
    </w:p>
    <w:p w14:paraId="03331C7C" w14:textId="77777777" w:rsidR="0094208B" w:rsidRPr="0094208B" w:rsidRDefault="0094208B" w:rsidP="0094208B">
      <w:pPr>
        <w:jc w:val="both"/>
        <w:rPr>
          <w:rFonts w:ascii="PT Serif" w:eastAsia="Roboto Mono" w:hAnsi="PT Serif" w:cs="Roboto Mono"/>
          <w:b/>
          <w:bCs/>
          <w:caps/>
          <w:sz w:val="21"/>
          <w:szCs w:val="21"/>
          <w:u w:val="single"/>
        </w:rPr>
      </w:pPr>
    </w:p>
    <w:p w14:paraId="6D65B9F2" w14:textId="6D4559F6" w:rsidR="0094208B" w:rsidRPr="0094208B" w:rsidRDefault="0094208B" w:rsidP="0094208B">
      <w:pPr>
        <w:jc w:val="both"/>
        <w:rPr>
          <w:rFonts w:ascii="Roboto Mono" w:eastAsia="Roboto Mono" w:hAnsi="Roboto Mono" w:cs="Roboto Mono"/>
          <w:b/>
          <w:bCs/>
          <w:caps/>
          <w:sz w:val="21"/>
          <w:szCs w:val="21"/>
          <w:u w:val="single"/>
          <w:lang w:val="en-US"/>
        </w:rPr>
      </w:pPr>
      <w:r w:rsidRPr="0094208B">
        <w:rPr>
          <w:rFonts w:ascii="Roboto Mono" w:eastAsia="Roboto Mono" w:hAnsi="Roboto Mono" w:cs="Roboto Mono"/>
          <w:b/>
          <w:bCs/>
          <w:caps/>
          <w:sz w:val="21"/>
          <w:szCs w:val="21"/>
          <w:u w:val="single"/>
          <w:lang w:val="en-US"/>
        </w:rPr>
        <w:t>THE CURATORS</w:t>
      </w:r>
    </w:p>
    <w:p w14:paraId="72C1565D" w14:textId="77777777" w:rsidR="0094208B" w:rsidRPr="0094208B" w:rsidRDefault="0094208B" w:rsidP="0094208B">
      <w:pPr>
        <w:jc w:val="both"/>
        <w:rPr>
          <w:rFonts w:ascii="PT Serif" w:eastAsia="Roboto Mono" w:hAnsi="PT Serif" w:cs="Roboto Mono"/>
          <w:b/>
          <w:bCs/>
          <w:caps/>
          <w:sz w:val="21"/>
          <w:szCs w:val="21"/>
          <w:u w:val="single"/>
          <w:lang w:val="en-US"/>
        </w:rPr>
      </w:pPr>
    </w:p>
    <w:p w14:paraId="72262159" w14:textId="35521ACA" w:rsidR="0094208B" w:rsidRPr="0094208B" w:rsidRDefault="0094208B" w:rsidP="0094208B">
      <w:pPr>
        <w:jc w:val="both"/>
        <w:rPr>
          <w:rFonts w:ascii="PT Serif" w:hAnsi="PT Serif"/>
          <w:sz w:val="20"/>
          <w:szCs w:val="20"/>
          <w:lang w:val="en-US"/>
        </w:rPr>
      </w:pPr>
      <w:r w:rsidRPr="0094208B">
        <w:rPr>
          <w:rFonts w:ascii="PT Serif" w:hAnsi="PT Serif"/>
          <w:sz w:val="20"/>
          <w:szCs w:val="20"/>
        </w:rPr>
        <w:t xml:space="preserve">Giovanni Paolin (Dolo, 1989) is an independent curator based in Venice where he founded the independent space Panorama. </w:t>
      </w:r>
      <w:r w:rsidRPr="0094208B">
        <w:rPr>
          <w:rFonts w:ascii="PT Serif" w:hAnsi="PT Serif"/>
          <w:sz w:val="20"/>
          <w:szCs w:val="20"/>
          <w:lang w:val="en-US"/>
        </w:rPr>
        <w:t xml:space="preserve">Over the years he has come into contact with public and private institutions including Castello di Rivoli, </w:t>
      </w:r>
      <w:proofErr w:type="spellStart"/>
      <w:r w:rsidRPr="0094208B">
        <w:rPr>
          <w:rFonts w:ascii="PT Serif" w:hAnsi="PT Serif"/>
          <w:sz w:val="20"/>
          <w:szCs w:val="20"/>
          <w:lang w:val="en-US"/>
        </w:rPr>
        <w:t>Iksv</w:t>
      </w:r>
      <w:proofErr w:type="spellEnd"/>
      <w:r w:rsidRPr="0094208B">
        <w:rPr>
          <w:rFonts w:ascii="PT Serif" w:hAnsi="PT Serif"/>
          <w:sz w:val="20"/>
          <w:szCs w:val="20"/>
          <w:lang w:val="en-US"/>
        </w:rPr>
        <w:t xml:space="preserve"> Istanbul, Guestroom Maribor, MAXXI, Fondazione Elpis, Fondazione In Between Art Film, e </w:t>
      </w:r>
      <w:proofErr w:type="spellStart"/>
      <w:r w:rsidRPr="0094208B">
        <w:rPr>
          <w:rFonts w:ascii="PT Serif" w:hAnsi="PT Serif"/>
          <w:sz w:val="20"/>
          <w:szCs w:val="20"/>
          <w:lang w:val="en-US"/>
        </w:rPr>
        <w:t>gallerie</w:t>
      </w:r>
      <w:proofErr w:type="spellEnd"/>
      <w:r w:rsidRPr="0094208B">
        <w:rPr>
          <w:rFonts w:ascii="PT Serif" w:hAnsi="PT Serif"/>
          <w:sz w:val="20"/>
          <w:szCs w:val="20"/>
          <w:lang w:val="en-US"/>
        </w:rPr>
        <w:t xml:space="preserve"> come Galleria Continua e PACE Gallery. He is one of the winners of the 11th edition of the Italian Council call, is participating in the </w:t>
      </w:r>
      <w:proofErr w:type="spellStart"/>
      <w:r w:rsidRPr="0094208B">
        <w:rPr>
          <w:rFonts w:ascii="PT Serif" w:hAnsi="PT Serif"/>
          <w:sz w:val="20"/>
          <w:szCs w:val="20"/>
          <w:lang w:val="en-US"/>
        </w:rPr>
        <w:t>Curatorlab</w:t>
      </w:r>
      <w:proofErr w:type="spellEnd"/>
      <w:r w:rsidRPr="0094208B">
        <w:rPr>
          <w:rFonts w:ascii="PT Serif" w:hAnsi="PT Serif"/>
          <w:sz w:val="20"/>
          <w:szCs w:val="20"/>
          <w:lang w:val="en-US"/>
        </w:rPr>
        <w:t xml:space="preserve"> </w:t>
      </w:r>
      <w:proofErr w:type="spellStart"/>
      <w:r w:rsidRPr="0094208B">
        <w:rPr>
          <w:rFonts w:ascii="PT Serif" w:hAnsi="PT Serif"/>
          <w:sz w:val="20"/>
          <w:szCs w:val="20"/>
          <w:lang w:val="en-US"/>
        </w:rPr>
        <w:t>programme</w:t>
      </w:r>
      <w:proofErr w:type="spellEnd"/>
      <w:r w:rsidRPr="0094208B">
        <w:rPr>
          <w:rFonts w:ascii="PT Serif" w:hAnsi="PT Serif"/>
          <w:sz w:val="20"/>
          <w:szCs w:val="20"/>
          <w:lang w:val="en-US"/>
        </w:rPr>
        <w:t xml:space="preserve"> at </w:t>
      </w:r>
      <w:proofErr w:type="spellStart"/>
      <w:r w:rsidRPr="0094208B">
        <w:rPr>
          <w:rFonts w:ascii="PT Serif" w:hAnsi="PT Serif"/>
          <w:sz w:val="20"/>
          <w:szCs w:val="20"/>
          <w:lang w:val="en-US"/>
        </w:rPr>
        <w:t>Konstfack</w:t>
      </w:r>
      <w:proofErr w:type="spellEnd"/>
      <w:r w:rsidRPr="0094208B">
        <w:rPr>
          <w:rFonts w:ascii="PT Serif" w:hAnsi="PT Serif"/>
          <w:sz w:val="20"/>
          <w:szCs w:val="20"/>
          <w:lang w:val="en-US"/>
        </w:rPr>
        <w:t xml:space="preserve"> in Stockholm and is part of the curatorial team of Autostrada Biennale. His latest curated projects include </w:t>
      </w:r>
      <w:proofErr w:type="spellStart"/>
      <w:r w:rsidRPr="0094208B">
        <w:rPr>
          <w:rFonts w:ascii="PT Serif" w:hAnsi="PT Serif"/>
          <w:i/>
          <w:iCs/>
          <w:sz w:val="20"/>
          <w:szCs w:val="20"/>
          <w:lang w:val="en-US"/>
        </w:rPr>
        <w:t>Immersione</w:t>
      </w:r>
      <w:proofErr w:type="spellEnd"/>
      <w:r w:rsidRPr="0094208B">
        <w:rPr>
          <w:rFonts w:ascii="PT Serif" w:hAnsi="PT Serif"/>
          <w:i/>
          <w:iCs/>
          <w:sz w:val="20"/>
          <w:szCs w:val="20"/>
          <w:lang w:val="en-US"/>
        </w:rPr>
        <w:t xml:space="preserve"> Libera</w:t>
      </w:r>
      <w:r w:rsidRPr="0094208B">
        <w:rPr>
          <w:rFonts w:ascii="PT Serif" w:hAnsi="PT Serif"/>
          <w:sz w:val="20"/>
          <w:szCs w:val="20"/>
          <w:lang w:val="en-US"/>
        </w:rPr>
        <w:t xml:space="preserve"> (2019), </w:t>
      </w:r>
      <w:r w:rsidRPr="0094208B">
        <w:rPr>
          <w:rFonts w:ascii="PT Serif" w:hAnsi="PT Serif"/>
          <w:i/>
          <w:iCs/>
          <w:sz w:val="20"/>
          <w:szCs w:val="20"/>
          <w:lang w:val="en-US"/>
        </w:rPr>
        <w:t>Six steps forward for one step back</w:t>
      </w:r>
      <w:r w:rsidRPr="0094208B">
        <w:rPr>
          <w:rFonts w:ascii="PT Serif" w:hAnsi="PT Serif"/>
          <w:sz w:val="20"/>
          <w:szCs w:val="20"/>
          <w:lang w:val="en-US"/>
        </w:rPr>
        <w:t xml:space="preserve"> (2019), A Breath of Art (2020 - 2023) and </w:t>
      </w:r>
      <w:proofErr w:type="spellStart"/>
      <w:r w:rsidRPr="0094208B">
        <w:rPr>
          <w:rFonts w:ascii="PT Serif" w:hAnsi="PT Serif"/>
          <w:i/>
          <w:iCs/>
          <w:sz w:val="20"/>
          <w:szCs w:val="20"/>
          <w:lang w:val="en-US"/>
        </w:rPr>
        <w:t>Fulgur</w:t>
      </w:r>
      <w:proofErr w:type="spellEnd"/>
      <w:r w:rsidRPr="0094208B">
        <w:rPr>
          <w:rFonts w:ascii="PT Serif" w:hAnsi="PT Serif"/>
          <w:sz w:val="20"/>
          <w:szCs w:val="20"/>
          <w:lang w:val="en-US"/>
        </w:rPr>
        <w:t xml:space="preserve"> (2023).</w:t>
      </w:r>
    </w:p>
    <w:p w14:paraId="2603493F" w14:textId="77777777" w:rsidR="0094208B" w:rsidRPr="0094208B" w:rsidRDefault="0094208B" w:rsidP="0094208B">
      <w:pPr>
        <w:jc w:val="both"/>
        <w:rPr>
          <w:rFonts w:ascii="PT Serif" w:hAnsi="PT Serif"/>
          <w:sz w:val="20"/>
          <w:szCs w:val="20"/>
          <w:lang w:val="en-US"/>
        </w:rPr>
      </w:pPr>
    </w:p>
    <w:p w14:paraId="7C1BD6BB" w14:textId="6FE6FE4E" w:rsidR="0094208B" w:rsidRPr="0094208B" w:rsidRDefault="0094208B" w:rsidP="0094208B">
      <w:pPr>
        <w:jc w:val="both"/>
        <w:rPr>
          <w:rFonts w:ascii="PT Serif" w:hAnsi="PT Serif"/>
          <w:sz w:val="20"/>
          <w:szCs w:val="20"/>
          <w:lang w:val="en-US"/>
        </w:rPr>
      </w:pPr>
      <w:r w:rsidRPr="0094208B">
        <w:rPr>
          <w:rFonts w:ascii="PT Serif" w:hAnsi="PT Serif"/>
          <w:sz w:val="20"/>
          <w:szCs w:val="20"/>
          <w:lang w:val="en-US"/>
        </w:rPr>
        <w:t xml:space="preserve">Sara </w:t>
      </w:r>
      <w:proofErr w:type="spellStart"/>
      <w:r w:rsidRPr="0094208B">
        <w:rPr>
          <w:rFonts w:ascii="PT Serif" w:hAnsi="PT Serif"/>
          <w:sz w:val="20"/>
          <w:szCs w:val="20"/>
          <w:lang w:val="en-US"/>
        </w:rPr>
        <w:t>Maggioni</w:t>
      </w:r>
      <w:proofErr w:type="spellEnd"/>
      <w:r w:rsidRPr="0094208B">
        <w:rPr>
          <w:rFonts w:ascii="PT Serif" w:hAnsi="PT Serif"/>
          <w:sz w:val="20"/>
          <w:szCs w:val="20"/>
          <w:lang w:val="en-US"/>
        </w:rPr>
        <w:t xml:space="preserve"> (Bergamo, 2000) is involved in cultural accessibility in the field of contemporary art, developing her research by approaching different disciplines, including museum didactics, communication and curatorship. She has collaborated with the educational department of Fondazione Benetton (Treviso) and Fondazione Imago Mundi (Treviso), and as a cultural mediator with ACP Palazzo Franchetti (Venice) and Centro </w:t>
      </w:r>
      <w:proofErr w:type="spellStart"/>
      <w:r w:rsidRPr="0094208B">
        <w:rPr>
          <w:rFonts w:ascii="PT Serif" w:hAnsi="PT Serif"/>
          <w:sz w:val="20"/>
          <w:szCs w:val="20"/>
          <w:lang w:val="en-US"/>
        </w:rPr>
        <w:t>Studi</w:t>
      </w:r>
      <w:proofErr w:type="spellEnd"/>
      <w:r w:rsidRPr="0094208B">
        <w:rPr>
          <w:rFonts w:ascii="PT Serif" w:hAnsi="PT Serif"/>
          <w:sz w:val="20"/>
          <w:szCs w:val="20"/>
          <w:lang w:val="en-US"/>
        </w:rPr>
        <w:t xml:space="preserve"> e </w:t>
      </w:r>
      <w:proofErr w:type="spellStart"/>
      <w:r w:rsidRPr="0094208B">
        <w:rPr>
          <w:rFonts w:ascii="PT Serif" w:hAnsi="PT Serif"/>
          <w:sz w:val="20"/>
          <w:szCs w:val="20"/>
          <w:lang w:val="en-US"/>
        </w:rPr>
        <w:t>Documentazione</w:t>
      </w:r>
      <w:proofErr w:type="spellEnd"/>
      <w:r w:rsidRPr="0094208B">
        <w:rPr>
          <w:rFonts w:ascii="PT Serif" w:hAnsi="PT Serif"/>
          <w:sz w:val="20"/>
          <w:szCs w:val="20"/>
          <w:lang w:val="en-US"/>
        </w:rPr>
        <w:t xml:space="preserve"> </w:t>
      </w:r>
      <w:proofErr w:type="spellStart"/>
      <w:r w:rsidRPr="0094208B">
        <w:rPr>
          <w:rFonts w:ascii="PT Serif" w:hAnsi="PT Serif"/>
          <w:sz w:val="20"/>
          <w:szCs w:val="20"/>
          <w:lang w:val="en-US"/>
        </w:rPr>
        <w:t>della</w:t>
      </w:r>
      <w:proofErr w:type="spellEnd"/>
      <w:r w:rsidRPr="0094208B">
        <w:rPr>
          <w:rFonts w:ascii="PT Serif" w:hAnsi="PT Serif"/>
          <w:sz w:val="20"/>
          <w:szCs w:val="20"/>
          <w:lang w:val="en-US"/>
        </w:rPr>
        <w:t xml:space="preserve"> </w:t>
      </w:r>
      <w:proofErr w:type="spellStart"/>
      <w:r w:rsidRPr="0094208B">
        <w:rPr>
          <w:rFonts w:ascii="PT Serif" w:hAnsi="PT Serif"/>
          <w:sz w:val="20"/>
          <w:szCs w:val="20"/>
          <w:lang w:val="en-US"/>
        </w:rPr>
        <w:t>Cultura</w:t>
      </w:r>
      <w:proofErr w:type="spellEnd"/>
      <w:r w:rsidRPr="0094208B">
        <w:rPr>
          <w:rFonts w:ascii="PT Serif" w:hAnsi="PT Serif"/>
          <w:sz w:val="20"/>
          <w:szCs w:val="20"/>
          <w:lang w:val="en-US"/>
        </w:rPr>
        <w:t xml:space="preserve"> </w:t>
      </w:r>
      <w:proofErr w:type="spellStart"/>
      <w:r w:rsidRPr="0094208B">
        <w:rPr>
          <w:rFonts w:ascii="PT Serif" w:hAnsi="PT Serif"/>
          <w:sz w:val="20"/>
          <w:szCs w:val="20"/>
          <w:lang w:val="en-US"/>
        </w:rPr>
        <w:t>Armena</w:t>
      </w:r>
      <w:proofErr w:type="spellEnd"/>
      <w:r w:rsidRPr="0094208B">
        <w:rPr>
          <w:rFonts w:ascii="PT Serif" w:hAnsi="PT Serif"/>
          <w:sz w:val="20"/>
          <w:szCs w:val="20"/>
          <w:lang w:val="en-US"/>
        </w:rPr>
        <w:t xml:space="preserve"> (Venice). She was in charge of the educational workshops of </w:t>
      </w:r>
      <w:proofErr w:type="spellStart"/>
      <w:r w:rsidRPr="0094208B">
        <w:rPr>
          <w:rFonts w:ascii="PT Serif" w:hAnsi="PT Serif"/>
          <w:i/>
          <w:iCs/>
          <w:sz w:val="20"/>
          <w:szCs w:val="20"/>
          <w:lang w:val="en-US"/>
        </w:rPr>
        <w:t>Restrizione</w:t>
      </w:r>
      <w:proofErr w:type="spellEnd"/>
      <w:r w:rsidRPr="0094208B">
        <w:rPr>
          <w:rFonts w:ascii="PT Serif" w:hAnsi="PT Serif"/>
          <w:i/>
          <w:iCs/>
          <w:sz w:val="20"/>
          <w:szCs w:val="20"/>
          <w:lang w:val="en-US"/>
        </w:rPr>
        <w:t xml:space="preserve"> </w:t>
      </w:r>
      <w:proofErr w:type="spellStart"/>
      <w:r w:rsidRPr="0094208B">
        <w:rPr>
          <w:rFonts w:ascii="PT Serif" w:hAnsi="PT Serif"/>
          <w:i/>
          <w:iCs/>
          <w:sz w:val="20"/>
          <w:szCs w:val="20"/>
          <w:lang w:val="en-US"/>
        </w:rPr>
        <w:t>Emotiva</w:t>
      </w:r>
      <w:proofErr w:type="spellEnd"/>
      <w:r w:rsidRPr="0094208B">
        <w:rPr>
          <w:rFonts w:ascii="PT Serif" w:hAnsi="PT Serif"/>
          <w:sz w:val="20"/>
          <w:szCs w:val="20"/>
          <w:lang w:val="en-US"/>
        </w:rPr>
        <w:t xml:space="preserve"> (Lucia </w:t>
      </w:r>
      <w:proofErr w:type="spellStart"/>
      <w:r w:rsidRPr="0094208B">
        <w:rPr>
          <w:rFonts w:ascii="PT Serif" w:hAnsi="PT Serif"/>
          <w:sz w:val="20"/>
          <w:szCs w:val="20"/>
          <w:lang w:val="en-US"/>
        </w:rPr>
        <w:t>Cantò</w:t>
      </w:r>
      <w:proofErr w:type="spellEnd"/>
      <w:r w:rsidRPr="0094208B">
        <w:rPr>
          <w:rFonts w:ascii="PT Serif" w:hAnsi="PT Serif"/>
          <w:sz w:val="20"/>
          <w:szCs w:val="20"/>
          <w:lang w:val="en-US"/>
        </w:rPr>
        <w:t xml:space="preserve">, 2022) on the occasion of Una </w:t>
      </w:r>
      <w:proofErr w:type="spellStart"/>
      <w:r w:rsidRPr="0094208B">
        <w:rPr>
          <w:rFonts w:ascii="PT Serif" w:hAnsi="PT Serif"/>
          <w:sz w:val="20"/>
          <w:szCs w:val="20"/>
          <w:lang w:val="en-US"/>
        </w:rPr>
        <w:t>Boccata</w:t>
      </w:r>
      <w:proofErr w:type="spellEnd"/>
      <w:r w:rsidRPr="0094208B">
        <w:rPr>
          <w:rFonts w:ascii="PT Serif" w:hAnsi="PT Serif"/>
          <w:sz w:val="20"/>
          <w:szCs w:val="20"/>
          <w:lang w:val="en-US"/>
        </w:rPr>
        <w:t xml:space="preserve"> </w:t>
      </w:r>
      <w:proofErr w:type="spellStart"/>
      <w:r w:rsidRPr="0094208B">
        <w:rPr>
          <w:rFonts w:ascii="PT Serif" w:hAnsi="PT Serif"/>
          <w:sz w:val="20"/>
          <w:szCs w:val="20"/>
          <w:lang w:val="en-US"/>
        </w:rPr>
        <w:t>d'Arte</w:t>
      </w:r>
      <w:proofErr w:type="spellEnd"/>
      <w:r w:rsidRPr="0094208B">
        <w:rPr>
          <w:rFonts w:ascii="PT Serif" w:hAnsi="PT Serif"/>
          <w:sz w:val="20"/>
          <w:szCs w:val="20"/>
          <w:lang w:val="en-US"/>
        </w:rPr>
        <w:t xml:space="preserve"> and since January 2023 has been collaborating with the cultural association </w:t>
      </w:r>
      <w:proofErr w:type="spellStart"/>
      <w:r w:rsidRPr="0094208B">
        <w:rPr>
          <w:rFonts w:ascii="PT Serif" w:hAnsi="PT Serif"/>
          <w:sz w:val="20"/>
          <w:szCs w:val="20"/>
          <w:lang w:val="en-US"/>
        </w:rPr>
        <w:t>Microclima</w:t>
      </w:r>
      <w:proofErr w:type="spellEnd"/>
      <w:r w:rsidRPr="0094208B">
        <w:rPr>
          <w:rFonts w:ascii="PT Serif" w:hAnsi="PT Serif"/>
          <w:sz w:val="20"/>
          <w:szCs w:val="20"/>
          <w:lang w:val="en-US"/>
        </w:rPr>
        <w:t xml:space="preserve"> (Venice) for the projects Cinema </w:t>
      </w:r>
      <w:proofErr w:type="spellStart"/>
      <w:r w:rsidRPr="0094208B">
        <w:rPr>
          <w:rFonts w:ascii="PT Serif" w:hAnsi="PT Serif"/>
          <w:sz w:val="20"/>
          <w:szCs w:val="20"/>
          <w:lang w:val="en-US"/>
        </w:rPr>
        <w:t>Galleggiante</w:t>
      </w:r>
      <w:proofErr w:type="spellEnd"/>
      <w:r w:rsidRPr="0094208B">
        <w:rPr>
          <w:rFonts w:ascii="PT Serif" w:hAnsi="PT Serif"/>
          <w:sz w:val="20"/>
          <w:szCs w:val="20"/>
          <w:lang w:val="en-US"/>
        </w:rPr>
        <w:t xml:space="preserve"> and Isola di </w:t>
      </w:r>
      <w:proofErr w:type="spellStart"/>
      <w:r w:rsidRPr="0094208B">
        <w:rPr>
          <w:rFonts w:ascii="PT Serif" w:hAnsi="PT Serif"/>
          <w:sz w:val="20"/>
          <w:szCs w:val="20"/>
          <w:lang w:val="en-US"/>
        </w:rPr>
        <w:t>Sant'Andrea</w:t>
      </w:r>
      <w:proofErr w:type="spellEnd"/>
      <w:r w:rsidRPr="0094208B">
        <w:rPr>
          <w:rFonts w:ascii="PT Serif" w:hAnsi="PT Serif"/>
          <w:sz w:val="20"/>
          <w:szCs w:val="20"/>
          <w:lang w:val="en-US"/>
        </w:rPr>
        <w:t>.</w:t>
      </w:r>
    </w:p>
    <w:p w14:paraId="401837E1" w14:textId="77777777" w:rsidR="0094208B" w:rsidRPr="0094208B" w:rsidRDefault="0094208B" w:rsidP="0094208B">
      <w:pPr>
        <w:jc w:val="both"/>
        <w:rPr>
          <w:rFonts w:ascii="PT Serif" w:hAnsi="PT Serif"/>
          <w:sz w:val="20"/>
          <w:szCs w:val="20"/>
          <w:lang w:val="en-US"/>
        </w:rPr>
      </w:pPr>
    </w:p>
    <w:p w14:paraId="1A7CDF9D" w14:textId="77777777" w:rsidR="0094208B" w:rsidRPr="0094208B" w:rsidRDefault="0094208B" w:rsidP="0094208B">
      <w:pPr>
        <w:jc w:val="both"/>
        <w:rPr>
          <w:rFonts w:ascii="Roboto Mono" w:eastAsia="Roboto Mono" w:hAnsi="Roboto Mono" w:cs="Roboto Mono"/>
          <w:b/>
          <w:bCs/>
          <w:caps/>
          <w:sz w:val="21"/>
          <w:szCs w:val="21"/>
          <w:u w:val="single"/>
        </w:rPr>
      </w:pPr>
      <w:r w:rsidRPr="0094208B">
        <w:rPr>
          <w:rFonts w:ascii="Roboto Mono" w:eastAsia="Roboto Mono" w:hAnsi="Roboto Mono" w:cs="Roboto Mono"/>
          <w:b/>
          <w:bCs/>
          <w:caps/>
          <w:sz w:val="21"/>
          <w:szCs w:val="21"/>
          <w:u w:val="single"/>
        </w:rPr>
        <w:lastRenderedPageBreak/>
        <w:t>Fondazione Elpis</w:t>
      </w:r>
    </w:p>
    <w:p w14:paraId="21C194F9" w14:textId="77777777" w:rsidR="0094208B" w:rsidRPr="0094208B" w:rsidRDefault="0094208B" w:rsidP="0094208B">
      <w:pPr>
        <w:jc w:val="both"/>
        <w:rPr>
          <w:rFonts w:ascii="PT Serif" w:hAnsi="PT Serif"/>
          <w:sz w:val="20"/>
          <w:szCs w:val="20"/>
          <w:lang w:val="en-US"/>
        </w:rPr>
      </w:pPr>
    </w:p>
    <w:p w14:paraId="63B016A1" w14:textId="77777777" w:rsidR="0094208B" w:rsidRPr="0094208B" w:rsidRDefault="0094208B" w:rsidP="0094208B">
      <w:pPr>
        <w:jc w:val="both"/>
        <w:rPr>
          <w:rFonts w:ascii="PT Serif" w:hAnsi="PT Serif"/>
          <w:sz w:val="20"/>
          <w:szCs w:val="20"/>
          <w:lang w:val="en-US"/>
        </w:rPr>
      </w:pPr>
      <w:r w:rsidRPr="0094208B">
        <w:rPr>
          <w:rFonts w:ascii="PT Serif" w:hAnsi="PT Serif"/>
          <w:sz w:val="20"/>
          <w:szCs w:val="20"/>
          <w:lang w:val="en-US"/>
        </w:rPr>
        <w:t>Founded in 2020 by Marina Nissim, entrepreneur and collector, the core of Fondazione Elpis’ mission is the</w:t>
      </w:r>
    </w:p>
    <w:p w14:paraId="75610ECE" w14:textId="77777777" w:rsidR="0094208B" w:rsidRPr="0094208B" w:rsidRDefault="0094208B" w:rsidP="0094208B">
      <w:pPr>
        <w:jc w:val="both"/>
        <w:rPr>
          <w:rFonts w:ascii="PT Serif" w:hAnsi="PT Serif"/>
          <w:sz w:val="20"/>
          <w:szCs w:val="20"/>
          <w:lang w:val="en-US"/>
        </w:rPr>
      </w:pPr>
      <w:r w:rsidRPr="0094208B">
        <w:rPr>
          <w:rFonts w:ascii="PT Serif" w:hAnsi="PT Serif"/>
          <w:sz w:val="20"/>
          <w:szCs w:val="20"/>
          <w:lang w:val="en-US"/>
        </w:rPr>
        <w:t>support of young artists. The Fondazione pursues its objectives through the production of exhibitions,</w:t>
      </w:r>
    </w:p>
    <w:p w14:paraId="2781D964" w14:textId="77777777" w:rsidR="0094208B" w:rsidRPr="0094208B" w:rsidRDefault="0094208B" w:rsidP="0094208B">
      <w:pPr>
        <w:jc w:val="both"/>
        <w:rPr>
          <w:rFonts w:ascii="PT Serif" w:hAnsi="PT Serif"/>
          <w:sz w:val="20"/>
          <w:szCs w:val="20"/>
          <w:lang w:val="en-US"/>
        </w:rPr>
      </w:pPr>
      <w:r w:rsidRPr="0094208B">
        <w:rPr>
          <w:rFonts w:ascii="PT Serif" w:hAnsi="PT Serif"/>
          <w:sz w:val="20"/>
          <w:szCs w:val="20"/>
          <w:lang w:val="en-US"/>
        </w:rPr>
        <w:t>residencies, educational activities and projects all over the country. With the aim of involving different</w:t>
      </w:r>
    </w:p>
    <w:p w14:paraId="3B7DA207" w14:textId="77777777" w:rsidR="0094208B" w:rsidRPr="0094208B" w:rsidRDefault="0094208B" w:rsidP="0094208B">
      <w:pPr>
        <w:jc w:val="both"/>
        <w:rPr>
          <w:rFonts w:ascii="PT Serif" w:hAnsi="PT Serif"/>
          <w:sz w:val="20"/>
          <w:szCs w:val="20"/>
          <w:lang w:val="en-US"/>
        </w:rPr>
      </w:pPr>
      <w:r w:rsidRPr="0094208B">
        <w:rPr>
          <w:rFonts w:ascii="PT Serif" w:hAnsi="PT Serif"/>
          <w:sz w:val="20"/>
          <w:szCs w:val="20"/>
          <w:lang w:val="en-US"/>
        </w:rPr>
        <w:t>audiences and exploring geographical areas outside traditional art circuits, Fondazione Elpis unites worlds</w:t>
      </w:r>
    </w:p>
    <w:p w14:paraId="5DBDB212" w14:textId="77777777" w:rsidR="0094208B" w:rsidRPr="0094208B" w:rsidRDefault="0094208B" w:rsidP="0094208B">
      <w:pPr>
        <w:jc w:val="both"/>
        <w:rPr>
          <w:rFonts w:ascii="PT Serif" w:hAnsi="PT Serif"/>
          <w:sz w:val="20"/>
          <w:szCs w:val="20"/>
          <w:lang w:val="en-US"/>
        </w:rPr>
      </w:pPr>
      <w:r w:rsidRPr="0094208B">
        <w:rPr>
          <w:rFonts w:ascii="PT Serif" w:hAnsi="PT Serif"/>
          <w:sz w:val="20"/>
          <w:szCs w:val="20"/>
          <w:lang w:val="en-US"/>
        </w:rPr>
        <w:t>that are only apparently distant by intercepting the evolution of expressive languages. The decision to open</w:t>
      </w:r>
    </w:p>
    <w:p w14:paraId="516539F9" w14:textId="77777777" w:rsidR="0094208B" w:rsidRPr="0094208B" w:rsidRDefault="0094208B" w:rsidP="0094208B">
      <w:pPr>
        <w:jc w:val="both"/>
        <w:rPr>
          <w:rFonts w:ascii="PT Serif" w:hAnsi="PT Serif"/>
          <w:sz w:val="20"/>
          <w:szCs w:val="20"/>
          <w:lang w:val="en-US"/>
        </w:rPr>
      </w:pPr>
      <w:r w:rsidRPr="0094208B">
        <w:rPr>
          <w:rFonts w:ascii="PT Serif" w:hAnsi="PT Serif"/>
          <w:sz w:val="20"/>
          <w:szCs w:val="20"/>
          <w:lang w:val="en-US"/>
        </w:rPr>
        <w:t>a new headquarters in Milan – in October 2022 – stems from the projects and collaborations activated in</w:t>
      </w:r>
    </w:p>
    <w:p w14:paraId="336DF2B4" w14:textId="77777777" w:rsidR="0094208B" w:rsidRPr="0094208B" w:rsidRDefault="0094208B" w:rsidP="0094208B">
      <w:pPr>
        <w:jc w:val="both"/>
        <w:rPr>
          <w:rFonts w:ascii="PT Serif" w:hAnsi="PT Serif"/>
          <w:sz w:val="20"/>
          <w:szCs w:val="20"/>
          <w:lang w:val="en-US"/>
        </w:rPr>
      </w:pPr>
      <w:r w:rsidRPr="0094208B">
        <w:rPr>
          <w:rFonts w:ascii="PT Serif" w:hAnsi="PT Serif"/>
          <w:sz w:val="20"/>
          <w:szCs w:val="20"/>
          <w:lang w:val="en-US"/>
        </w:rPr>
        <w:t>recent years on a national scale. The Fondazione has thus consolidated an ever-widening network,</w:t>
      </w:r>
    </w:p>
    <w:p w14:paraId="1C04B6CA" w14:textId="77777777" w:rsidR="0094208B" w:rsidRPr="0094208B" w:rsidRDefault="0094208B" w:rsidP="0094208B">
      <w:pPr>
        <w:jc w:val="both"/>
        <w:rPr>
          <w:rFonts w:ascii="PT Serif" w:hAnsi="PT Serif"/>
          <w:sz w:val="20"/>
          <w:szCs w:val="20"/>
          <w:lang w:val="en-US"/>
        </w:rPr>
      </w:pPr>
      <w:r w:rsidRPr="0094208B">
        <w:rPr>
          <w:rFonts w:ascii="PT Serif" w:hAnsi="PT Serif"/>
          <w:sz w:val="20"/>
          <w:szCs w:val="20"/>
          <w:lang w:val="en-US"/>
        </w:rPr>
        <w:t xml:space="preserve">implementing new models of participation and cultural fruition. One example is Una </w:t>
      </w:r>
      <w:proofErr w:type="spellStart"/>
      <w:r w:rsidRPr="0094208B">
        <w:rPr>
          <w:rFonts w:ascii="PT Serif" w:hAnsi="PT Serif"/>
          <w:sz w:val="20"/>
          <w:szCs w:val="20"/>
          <w:lang w:val="en-US"/>
        </w:rPr>
        <w:t>Boccata</w:t>
      </w:r>
      <w:proofErr w:type="spellEnd"/>
      <w:r w:rsidRPr="0094208B">
        <w:rPr>
          <w:rFonts w:ascii="PT Serif" w:hAnsi="PT Serif"/>
          <w:sz w:val="20"/>
          <w:szCs w:val="20"/>
          <w:lang w:val="en-US"/>
        </w:rPr>
        <w:t xml:space="preserve"> </w:t>
      </w:r>
      <w:proofErr w:type="spellStart"/>
      <w:r w:rsidRPr="0094208B">
        <w:rPr>
          <w:rFonts w:ascii="PT Serif" w:hAnsi="PT Serif"/>
          <w:sz w:val="20"/>
          <w:szCs w:val="20"/>
          <w:lang w:val="en-US"/>
        </w:rPr>
        <w:t>d’Arte</w:t>
      </w:r>
      <w:proofErr w:type="spellEnd"/>
      <w:r w:rsidRPr="0094208B">
        <w:rPr>
          <w:rFonts w:ascii="PT Serif" w:hAnsi="PT Serif"/>
          <w:sz w:val="20"/>
          <w:szCs w:val="20"/>
          <w:lang w:val="en-US"/>
        </w:rPr>
        <w:t>, the</w:t>
      </w:r>
    </w:p>
    <w:p w14:paraId="7BE51D39" w14:textId="77777777" w:rsidR="0094208B" w:rsidRPr="0094208B" w:rsidRDefault="0094208B" w:rsidP="0094208B">
      <w:pPr>
        <w:jc w:val="both"/>
        <w:rPr>
          <w:rFonts w:ascii="PT Serif" w:hAnsi="PT Serif"/>
          <w:sz w:val="20"/>
          <w:szCs w:val="20"/>
          <w:lang w:val="en-US"/>
        </w:rPr>
      </w:pPr>
      <w:r w:rsidRPr="0094208B">
        <w:rPr>
          <w:rFonts w:ascii="PT Serif" w:hAnsi="PT Serif"/>
          <w:sz w:val="20"/>
          <w:szCs w:val="20"/>
          <w:lang w:val="en-US"/>
        </w:rPr>
        <w:t xml:space="preserve">contemporary art project that has reached its fourth edition in 2023, </w:t>
      </w:r>
      <w:proofErr w:type="spellStart"/>
      <w:r w:rsidRPr="0094208B">
        <w:rPr>
          <w:rFonts w:ascii="PT Serif" w:hAnsi="PT Serif"/>
          <w:sz w:val="20"/>
          <w:szCs w:val="20"/>
          <w:lang w:val="en-US"/>
        </w:rPr>
        <w:t>organised</w:t>
      </w:r>
      <w:proofErr w:type="spellEnd"/>
      <w:r w:rsidRPr="0094208B">
        <w:rPr>
          <w:rFonts w:ascii="PT Serif" w:hAnsi="PT Serif"/>
          <w:sz w:val="20"/>
          <w:szCs w:val="20"/>
          <w:lang w:val="en-US"/>
        </w:rPr>
        <w:t xml:space="preserve"> in collaboration with</w:t>
      </w:r>
    </w:p>
    <w:p w14:paraId="1F9F1C9A" w14:textId="77777777" w:rsidR="0094208B" w:rsidRPr="0094208B" w:rsidRDefault="0094208B" w:rsidP="0094208B">
      <w:pPr>
        <w:jc w:val="both"/>
        <w:rPr>
          <w:rFonts w:ascii="PT Serif" w:hAnsi="PT Serif"/>
          <w:sz w:val="20"/>
          <w:szCs w:val="20"/>
          <w:lang w:val="en-US"/>
        </w:rPr>
      </w:pPr>
      <w:r w:rsidRPr="0094208B">
        <w:rPr>
          <w:rFonts w:ascii="PT Serif" w:hAnsi="PT Serif"/>
          <w:sz w:val="20"/>
          <w:szCs w:val="20"/>
          <w:lang w:val="en-US"/>
        </w:rPr>
        <w:t>Galleria Continua and with the participation of Threes. A nationwide project that involves 20 artists each</w:t>
      </w:r>
    </w:p>
    <w:p w14:paraId="36191464" w14:textId="77777777" w:rsidR="0094208B" w:rsidRPr="0094208B" w:rsidRDefault="0094208B" w:rsidP="0094208B">
      <w:pPr>
        <w:jc w:val="both"/>
        <w:rPr>
          <w:rFonts w:ascii="PT Serif" w:hAnsi="PT Serif"/>
          <w:sz w:val="20"/>
          <w:szCs w:val="20"/>
          <w:lang w:val="en-US"/>
        </w:rPr>
      </w:pPr>
      <w:r w:rsidRPr="0094208B">
        <w:rPr>
          <w:rFonts w:ascii="PT Serif" w:hAnsi="PT Serif"/>
          <w:sz w:val="20"/>
          <w:szCs w:val="20"/>
          <w:lang w:val="en-US"/>
        </w:rPr>
        <w:t>year in the creation of site-specific installations that can be visited for the entire summer in 20 Italian</w:t>
      </w:r>
    </w:p>
    <w:p w14:paraId="6C99FFEE" w14:textId="7A22625D" w:rsidR="0094208B" w:rsidRDefault="0094208B" w:rsidP="0094208B">
      <w:pPr>
        <w:jc w:val="both"/>
        <w:rPr>
          <w:rFonts w:ascii="PT Serif" w:hAnsi="PT Serif"/>
          <w:sz w:val="20"/>
          <w:szCs w:val="20"/>
          <w:lang w:val="en-US"/>
        </w:rPr>
      </w:pPr>
      <w:r w:rsidRPr="0094208B">
        <w:rPr>
          <w:rFonts w:ascii="PT Serif" w:hAnsi="PT Serif"/>
          <w:sz w:val="20"/>
          <w:szCs w:val="20"/>
          <w:lang w:val="en-US"/>
        </w:rPr>
        <w:t>villages, one for each region.</w:t>
      </w:r>
    </w:p>
    <w:p w14:paraId="14247DDA" w14:textId="56FCD59B" w:rsidR="00644947" w:rsidRDefault="00644947" w:rsidP="0094208B">
      <w:pPr>
        <w:jc w:val="both"/>
        <w:rPr>
          <w:rFonts w:ascii="PT Serif" w:hAnsi="PT Serif"/>
          <w:sz w:val="20"/>
          <w:szCs w:val="20"/>
          <w:lang w:val="en-US"/>
        </w:rPr>
      </w:pPr>
    </w:p>
    <w:p w14:paraId="3C9B8B1A" w14:textId="36343E96" w:rsidR="00644947" w:rsidRDefault="00644947" w:rsidP="0094208B">
      <w:pPr>
        <w:jc w:val="both"/>
        <w:rPr>
          <w:rFonts w:ascii="PT Serif" w:hAnsi="PT Serif"/>
          <w:sz w:val="20"/>
          <w:szCs w:val="20"/>
          <w:lang w:val="en-US"/>
        </w:rPr>
      </w:pPr>
    </w:p>
    <w:p w14:paraId="0D51C7AD" w14:textId="156600C1" w:rsidR="00644947" w:rsidRDefault="00644947" w:rsidP="0094208B">
      <w:pPr>
        <w:jc w:val="both"/>
        <w:rPr>
          <w:rFonts w:ascii="PT Serif" w:hAnsi="PT Serif"/>
          <w:sz w:val="20"/>
          <w:szCs w:val="20"/>
          <w:lang w:val="en-US"/>
        </w:rPr>
      </w:pPr>
    </w:p>
    <w:p w14:paraId="0537BBD7" w14:textId="462DE4C5" w:rsidR="00644947" w:rsidRDefault="00644947" w:rsidP="0094208B">
      <w:pPr>
        <w:jc w:val="both"/>
        <w:rPr>
          <w:rFonts w:ascii="PT Serif" w:hAnsi="PT Serif"/>
          <w:sz w:val="20"/>
          <w:szCs w:val="20"/>
          <w:lang w:val="en-US"/>
        </w:rPr>
      </w:pPr>
    </w:p>
    <w:p w14:paraId="69AE4636" w14:textId="5DC86DFE" w:rsidR="00644947" w:rsidRDefault="00644947" w:rsidP="0094208B">
      <w:pPr>
        <w:jc w:val="both"/>
        <w:rPr>
          <w:rFonts w:ascii="PT Serif" w:hAnsi="PT Serif"/>
          <w:sz w:val="20"/>
          <w:szCs w:val="20"/>
          <w:lang w:val="en-US"/>
        </w:rPr>
      </w:pPr>
    </w:p>
    <w:p w14:paraId="6D308416" w14:textId="79481F86" w:rsidR="00644947" w:rsidRDefault="00644947" w:rsidP="0094208B">
      <w:pPr>
        <w:jc w:val="both"/>
        <w:rPr>
          <w:rFonts w:ascii="PT Serif" w:hAnsi="PT Serif"/>
          <w:sz w:val="20"/>
          <w:szCs w:val="20"/>
          <w:lang w:val="en-US"/>
        </w:rPr>
      </w:pPr>
    </w:p>
    <w:p w14:paraId="5EEE484C" w14:textId="765865BF" w:rsidR="00644947" w:rsidRDefault="00644947" w:rsidP="0094208B">
      <w:pPr>
        <w:jc w:val="both"/>
        <w:rPr>
          <w:rFonts w:ascii="PT Serif" w:hAnsi="PT Serif"/>
          <w:sz w:val="20"/>
          <w:szCs w:val="20"/>
          <w:lang w:val="en-US"/>
        </w:rPr>
      </w:pPr>
    </w:p>
    <w:p w14:paraId="38443DEF" w14:textId="2D08C2E1" w:rsidR="00644947" w:rsidRDefault="00644947" w:rsidP="0094208B">
      <w:pPr>
        <w:jc w:val="both"/>
        <w:rPr>
          <w:rFonts w:ascii="PT Serif" w:hAnsi="PT Serif"/>
          <w:sz w:val="20"/>
          <w:szCs w:val="20"/>
          <w:lang w:val="en-US"/>
        </w:rPr>
      </w:pPr>
    </w:p>
    <w:p w14:paraId="44290F66" w14:textId="764097D7" w:rsidR="00644947" w:rsidRDefault="00644947" w:rsidP="0094208B">
      <w:pPr>
        <w:jc w:val="both"/>
        <w:rPr>
          <w:rFonts w:ascii="PT Serif" w:hAnsi="PT Serif"/>
          <w:sz w:val="20"/>
          <w:szCs w:val="20"/>
          <w:lang w:val="en-US"/>
        </w:rPr>
      </w:pPr>
    </w:p>
    <w:p w14:paraId="270E0081" w14:textId="5F360FD5" w:rsidR="00644947" w:rsidRDefault="00644947" w:rsidP="0094208B">
      <w:pPr>
        <w:jc w:val="both"/>
        <w:rPr>
          <w:rFonts w:ascii="PT Serif" w:hAnsi="PT Serif"/>
          <w:sz w:val="20"/>
          <w:szCs w:val="20"/>
          <w:lang w:val="en-US"/>
        </w:rPr>
      </w:pPr>
    </w:p>
    <w:p w14:paraId="380A3658" w14:textId="7AD3B13F" w:rsidR="00644947" w:rsidRDefault="00644947" w:rsidP="0094208B">
      <w:pPr>
        <w:jc w:val="both"/>
        <w:rPr>
          <w:rFonts w:ascii="PT Serif" w:hAnsi="PT Serif"/>
          <w:sz w:val="20"/>
          <w:szCs w:val="20"/>
          <w:lang w:val="en-US"/>
        </w:rPr>
      </w:pPr>
    </w:p>
    <w:p w14:paraId="2643B194" w14:textId="0E003FA1" w:rsidR="00644947" w:rsidRDefault="00644947" w:rsidP="0094208B">
      <w:pPr>
        <w:jc w:val="both"/>
        <w:rPr>
          <w:rFonts w:ascii="PT Serif" w:hAnsi="PT Serif"/>
          <w:sz w:val="20"/>
          <w:szCs w:val="20"/>
          <w:lang w:val="en-US"/>
        </w:rPr>
      </w:pPr>
    </w:p>
    <w:p w14:paraId="3A95B431" w14:textId="1C2E9831" w:rsidR="00644947" w:rsidRDefault="00644947" w:rsidP="0094208B">
      <w:pPr>
        <w:jc w:val="both"/>
        <w:rPr>
          <w:rFonts w:ascii="PT Serif" w:hAnsi="PT Serif"/>
          <w:sz w:val="20"/>
          <w:szCs w:val="20"/>
          <w:lang w:val="en-US"/>
        </w:rPr>
      </w:pPr>
    </w:p>
    <w:p w14:paraId="429141DA" w14:textId="59982EEC" w:rsidR="00644947" w:rsidRDefault="00644947" w:rsidP="0094208B">
      <w:pPr>
        <w:jc w:val="both"/>
        <w:rPr>
          <w:rFonts w:ascii="PT Serif" w:hAnsi="PT Serif"/>
          <w:sz w:val="20"/>
          <w:szCs w:val="20"/>
          <w:lang w:val="en-US"/>
        </w:rPr>
      </w:pPr>
    </w:p>
    <w:p w14:paraId="3E4CEEB3" w14:textId="286E1023" w:rsidR="00644947" w:rsidRDefault="00644947" w:rsidP="0094208B">
      <w:pPr>
        <w:jc w:val="both"/>
        <w:rPr>
          <w:rFonts w:ascii="PT Serif" w:hAnsi="PT Serif"/>
          <w:sz w:val="20"/>
          <w:szCs w:val="20"/>
          <w:lang w:val="en-US"/>
        </w:rPr>
      </w:pPr>
    </w:p>
    <w:p w14:paraId="216DD0A7" w14:textId="0CEA6A84" w:rsidR="00644947" w:rsidRDefault="00644947" w:rsidP="0094208B">
      <w:pPr>
        <w:jc w:val="both"/>
        <w:rPr>
          <w:rFonts w:ascii="PT Serif" w:hAnsi="PT Serif"/>
          <w:sz w:val="20"/>
          <w:szCs w:val="20"/>
          <w:lang w:val="en-US"/>
        </w:rPr>
      </w:pPr>
    </w:p>
    <w:p w14:paraId="1805073F" w14:textId="6985AB8D" w:rsidR="00644947" w:rsidRDefault="00644947" w:rsidP="0094208B">
      <w:pPr>
        <w:jc w:val="both"/>
        <w:rPr>
          <w:rFonts w:ascii="PT Serif" w:hAnsi="PT Serif"/>
          <w:sz w:val="20"/>
          <w:szCs w:val="20"/>
          <w:lang w:val="en-US"/>
        </w:rPr>
      </w:pPr>
    </w:p>
    <w:p w14:paraId="481337F6" w14:textId="2456A159" w:rsidR="00644947" w:rsidRDefault="00644947" w:rsidP="0094208B">
      <w:pPr>
        <w:jc w:val="both"/>
        <w:rPr>
          <w:rFonts w:ascii="PT Serif" w:hAnsi="PT Serif"/>
          <w:sz w:val="20"/>
          <w:szCs w:val="20"/>
          <w:lang w:val="en-US"/>
        </w:rPr>
      </w:pPr>
    </w:p>
    <w:p w14:paraId="2A78AA07" w14:textId="77777777" w:rsidR="00644947" w:rsidRDefault="00644947" w:rsidP="0094208B">
      <w:pPr>
        <w:jc w:val="both"/>
        <w:rPr>
          <w:rFonts w:ascii="PT Serif" w:hAnsi="PT Serif"/>
          <w:sz w:val="20"/>
          <w:szCs w:val="20"/>
          <w:lang w:val="en-US"/>
        </w:rPr>
      </w:pPr>
    </w:p>
    <w:p w14:paraId="09F3EDEC" w14:textId="6DFB294F" w:rsidR="00644947" w:rsidRDefault="00644947" w:rsidP="0094208B">
      <w:pPr>
        <w:jc w:val="both"/>
        <w:rPr>
          <w:rFonts w:ascii="PT Serif" w:hAnsi="PT Serif"/>
          <w:sz w:val="20"/>
          <w:szCs w:val="20"/>
          <w:lang w:val="en-US"/>
        </w:rPr>
      </w:pPr>
    </w:p>
    <w:p w14:paraId="576CACD7" w14:textId="7F2F98BB" w:rsidR="00644947" w:rsidRDefault="00644947" w:rsidP="0094208B">
      <w:pPr>
        <w:jc w:val="both"/>
        <w:rPr>
          <w:rFonts w:ascii="PT Serif" w:hAnsi="PT Serif"/>
          <w:sz w:val="20"/>
          <w:szCs w:val="20"/>
          <w:lang w:val="en-US"/>
        </w:rPr>
      </w:pPr>
    </w:p>
    <w:p w14:paraId="60033BF6" w14:textId="77203A49" w:rsidR="00644947" w:rsidRDefault="00644947" w:rsidP="0094208B">
      <w:pPr>
        <w:jc w:val="both"/>
        <w:rPr>
          <w:rFonts w:ascii="PT Serif" w:hAnsi="PT Serif"/>
          <w:sz w:val="20"/>
          <w:szCs w:val="20"/>
          <w:lang w:val="en-US"/>
        </w:rPr>
      </w:pPr>
    </w:p>
    <w:p w14:paraId="2A68EE45" w14:textId="16898856" w:rsidR="00644947" w:rsidRDefault="00644947" w:rsidP="0094208B">
      <w:pPr>
        <w:jc w:val="both"/>
        <w:rPr>
          <w:rFonts w:ascii="PT Serif" w:hAnsi="PT Serif"/>
          <w:sz w:val="20"/>
          <w:szCs w:val="20"/>
          <w:lang w:val="en-US"/>
        </w:rPr>
      </w:pPr>
    </w:p>
    <w:p w14:paraId="354018B8" w14:textId="77011DA3" w:rsidR="00644947" w:rsidRDefault="00644947" w:rsidP="0094208B">
      <w:pPr>
        <w:jc w:val="both"/>
        <w:rPr>
          <w:rFonts w:ascii="PT Serif" w:hAnsi="PT Serif"/>
          <w:sz w:val="20"/>
          <w:szCs w:val="20"/>
          <w:lang w:val="en-US"/>
        </w:rPr>
      </w:pPr>
    </w:p>
    <w:p w14:paraId="00DAEB68" w14:textId="77777777" w:rsidR="00644947" w:rsidRDefault="00644947" w:rsidP="0094208B">
      <w:pPr>
        <w:jc w:val="both"/>
        <w:rPr>
          <w:rFonts w:ascii="PT Serif" w:hAnsi="PT Serif"/>
          <w:sz w:val="20"/>
          <w:szCs w:val="20"/>
          <w:lang w:val="en-US"/>
        </w:rPr>
      </w:pPr>
    </w:p>
    <w:p w14:paraId="67D4E9ED" w14:textId="77777777" w:rsidR="0066058C" w:rsidRDefault="0066058C" w:rsidP="0094208B">
      <w:pPr>
        <w:jc w:val="both"/>
        <w:rPr>
          <w:rFonts w:ascii="PT Serif" w:hAnsi="PT Serif"/>
          <w:sz w:val="20"/>
          <w:szCs w:val="20"/>
          <w:lang w:val="en-US"/>
        </w:rPr>
      </w:pPr>
    </w:p>
    <w:p w14:paraId="744D3409" w14:textId="76E36FB1" w:rsidR="0066058C" w:rsidRPr="00432F25" w:rsidRDefault="0066058C" w:rsidP="0066058C">
      <w:pPr>
        <w:jc w:val="both"/>
        <w:rPr>
          <w:rFonts w:ascii="Roboto Mono" w:eastAsia="Roboto Mono" w:hAnsi="Roboto Mono" w:cs="Roboto Mono"/>
          <w:b/>
          <w:bCs/>
          <w:caps/>
          <w:sz w:val="21"/>
          <w:szCs w:val="21"/>
          <w:u w:val="single"/>
        </w:rPr>
      </w:pPr>
      <w:r w:rsidRPr="00432F25">
        <w:rPr>
          <w:rFonts w:ascii="Roboto Mono" w:eastAsia="Roboto Mono" w:hAnsi="Roboto Mono" w:cs="Roboto Mono"/>
          <w:b/>
          <w:bCs/>
          <w:caps/>
          <w:sz w:val="21"/>
          <w:szCs w:val="21"/>
          <w:u w:val="single"/>
        </w:rPr>
        <w:t>INFORMA</w:t>
      </w:r>
      <w:r>
        <w:rPr>
          <w:rFonts w:ascii="Roboto Mono" w:eastAsia="Roboto Mono" w:hAnsi="Roboto Mono" w:cs="Roboto Mono"/>
          <w:b/>
          <w:bCs/>
          <w:caps/>
          <w:sz w:val="21"/>
          <w:szCs w:val="21"/>
          <w:u w:val="single"/>
        </w:rPr>
        <w:t>TIONS</w:t>
      </w:r>
    </w:p>
    <w:p w14:paraId="50D23800" w14:textId="77777777" w:rsidR="0066058C" w:rsidRPr="00432F25" w:rsidRDefault="0066058C" w:rsidP="0066058C">
      <w:pPr>
        <w:jc w:val="both"/>
        <w:rPr>
          <w:rFonts w:ascii="PT Serif" w:hAnsi="PT Serif" w:cstheme="minorHAnsi"/>
          <w:b/>
          <w:bCs/>
          <w:sz w:val="20"/>
          <w:szCs w:val="20"/>
        </w:rPr>
      </w:pPr>
    </w:p>
    <w:p w14:paraId="2BBB4612" w14:textId="77777777" w:rsidR="0066058C" w:rsidRDefault="0066058C" w:rsidP="0066058C">
      <w:pPr>
        <w:jc w:val="both"/>
        <w:rPr>
          <w:rFonts w:ascii="PT Serif" w:hAnsi="PT Serif" w:cstheme="minorHAnsi"/>
          <w:b/>
          <w:bCs/>
          <w:i/>
          <w:iCs/>
          <w:sz w:val="20"/>
          <w:szCs w:val="20"/>
        </w:rPr>
      </w:pPr>
      <w:r>
        <w:rPr>
          <w:rFonts w:ascii="PT Serif" w:hAnsi="PT Serif" w:cstheme="minorHAnsi"/>
          <w:b/>
          <w:bCs/>
          <w:i/>
          <w:iCs/>
          <w:sz w:val="20"/>
          <w:szCs w:val="20"/>
        </w:rPr>
        <w:t>Stelle che sorreggono altre stelle</w:t>
      </w:r>
    </w:p>
    <w:p w14:paraId="4A7BF3DC" w14:textId="4644078B" w:rsidR="0066058C" w:rsidRPr="00432F25" w:rsidRDefault="0066058C" w:rsidP="0066058C">
      <w:pPr>
        <w:jc w:val="both"/>
        <w:rPr>
          <w:rFonts w:ascii="PT Serif" w:hAnsi="PT Serif" w:cstheme="minorHAnsi"/>
          <w:sz w:val="20"/>
          <w:szCs w:val="20"/>
        </w:rPr>
      </w:pPr>
      <w:r>
        <w:rPr>
          <w:rFonts w:ascii="PT Serif" w:hAnsi="PT Serif" w:cstheme="minorHAnsi"/>
          <w:sz w:val="20"/>
          <w:szCs w:val="20"/>
        </w:rPr>
        <w:t>Solo show by Lucia Cantò</w:t>
      </w:r>
    </w:p>
    <w:p w14:paraId="1047182A" w14:textId="65DB03A3" w:rsidR="0066058C" w:rsidRPr="00432F25" w:rsidRDefault="0066058C" w:rsidP="0066058C">
      <w:pPr>
        <w:jc w:val="both"/>
        <w:rPr>
          <w:rFonts w:ascii="PT Serif" w:hAnsi="PT Serif" w:cstheme="minorHAnsi"/>
          <w:b/>
          <w:bCs/>
          <w:sz w:val="20"/>
          <w:szCs w:val="20"/>
        </w:rPr>
      </w:pPr>
      <w:proofErr w:type="spellStart"/>
      <w:r>
        <w:rPr>
          <w:rFonts w:ascii="PT Serif" w:hAnsi="PT Serif" w:cstheme="minorHAnsi"/>
          <w:sz w:val="20"/>
          <w:szCs w:val="20"/>
        </w:rPr>
        <w:t>Curated</w:t>
      </w:r>
      <w:proofErr w:type="spellEnd"/>
      <w:r>
        <w:rPr>
          <w:rFonts w:ascii="PT Serif" w:hAnsi="PT Serif" w:cstheme="minorHAnsi"/>
          <w:sz w:val="20"/>
          <w:szCs w:val="20"/>
        </w:rPr>
        <w:t xml:space="preserve"> by </w:t>
      </w:r>
      <w:r w:rsidRPr="007B3898">
        <w:rPr>
          <w:rFonts w:ascii="PT Serif" w:hAnsi="PT Serif" w:cstheme="minorHAnsi"/>
          <w:b/>
          <w:bCs/>
          <w:sz w:val="20"/>
          <w:szCs w:val="20"/>
        </w:rPr>
        <w:t>Giovanni</w:t>
      </w:r>
      <w:r>
        <w:rPr>
          <w:rFonts w:ascii="PT Serif" w:hAnsi="PT Serif" w:cstheme="minorHAnsi"/>
          <w:b/>
          <w:bCs/>
          <w:sz w:val="20"/>
          <w:szCs w:val="20"/>
        </w:rPr>
        <w:t xml:space="preserve"> </w:t>
      </w:r>
      <w:proofErr w:type="spellStart"/>
      <w:r w:rsidRPr="007B3898">
        <w:rPr>
          <w:rFonts w:ascii="PT Serif" w:hAnsi="PT Serif" w:cstheme="minorHAnsi"/>
          <w:b/>
          <w:bCs/>
          <w:sz w:val="20"/>
          <w:szCs w:val="20"/>
        </w:rPr>
        <w:t>Paolin</w:t>
      </w:r>
      <w:proofErr w:type="spellEnd"/>
      <w:r>
        <w:rPr>
          <w:rFonts w:ascii="PT Serif" w:hAnsi="PT Serif" w:cstheme="minorHAnsi"/>
          <w:sz w:val="20"/>
          <w:szCs w:val="20"/>
        </w:rPr>
        <w:t xml:space="preserve"> e </w:t>
      </w:r>
      <w:r w:rsidRPr="007B3898">
        <w:rPr>
          <w:rFonts w:ascii="PT Serif" w:hAnsi="PT Serif" w:cstheme="minorHAnsi"/>
          <w:b/>
          <w:bCs/>
          <w:sz w:val="20"/>
          <w:szCs w:val="20"/>
        </w:rPr>
        <w:t>Sara Maggioni</w:t>
      </w:r>
    </w:p>
    <w:p w14:paraId="1276C38D" w14:textId="43112F66" w:rsidR="0066058C" w:rsidRPr="0066058C" w:rsidRDefault="0066058C" w:rsidP="0066058C">
      <w:pPr>
        <w:jc w:val="both"/>
        <w:rPr>
          <w:rFonts w:ascii="PT Serif" w:hAnsi="PT Serif" w:cstheme="minorHAnsi"/>
          <w:sz w:val="20"/>
          <w:szCs w:val="20"/>
          <w:lang w:val="en-US"/>
        </w:rPr>
      </w:pPr>
      <w:r w:rsidRPr="0066058C">
        <w:rPr>
          <w:rFonts w:ascii="PT Serif" w:hAnsi="PT Serif" w:cstheme="minorHAnsi"/>
          <w:sz w:val="20"/>
          <w:szCs w:val="20"/>
          <w:lang w:val="en-US"/>
        </w:rPr>
        <w:t>From 5 October 2023 to 4 February 2024</w:t>
      </w:r>
    </w:p>
    <w:p w14:paraId="7138A5DA" w14:textId="541A2A74" w:rsidR="0066058C" w:rsidRPr="0066058C" w:rsidRDefault="0066058C" w:rsidP="0066058C">
      <w:pPr>
        <w:jc w:val="both"/>
        <w:rPr>
          <w:rFonts w:ascii="PT Serif" w:hAnsi="PT Serif" w:cstheme="minorHAnsi"/>
          <w:sz w:val="20"/>
          <w:szCs w:val="20"/>
          <w:lang w:val="en-US"/>
        </w:rPr>
      </w:pPr>
      <w:r w:rsidRPr="0066058C">
        <w:rPr>
          <w:rFonts w:ascii="PT Serif" w:hAnsi="PT Serif" w:cstheme="minorHAnsi"/>
          <w:sz w:val="20"/>
          <w:szCs w:val="20"/>
          <w:lang w:val="en-US"/>
        </w:rPr>
        <w:t>Opening hours:</w:t>
      </w:r>
      <w:r>
        <w:rPr>
          <w:rFonts w:ascii="PT Serif" w:hAnsi="PT Serif" w:cstheme="minorHAnsi"/>
          <w:sz w:val="20"/>
          <w:szCs w:val="20"/>
          <w:lang w:val="en-US"/>
        </w:rPr>
        <w:t xml:space="preserve"> from Thursday to Sunday</w:t>
      </w:r>
      <w:r w:rsidRPr="0066058C">
        <w:rPr>
          <w:rFonts w:ascii="PT Serif" w:hAnsi="PT Serif" w:cstheme="minorHAnsi"/>
          <w:sz w:val="20"/>
          <w:szCs w:val="20"/>
          <w:lang w:val="en-US"/>
        </w:rPr>
        <w:t>, h 12-19</w:t>
      </w:r>
    </w:p>
    <w:p w14:paraId="253F8DCA" w14:textId="6250E47A" w:rsidR="0066058C" w:rsidRPr="00432F25" w:rsidRDefault="0066058C" w:rsidP="0066058C">
      <w:pPr>
        <w:jc w:val="both"/>
        <w:rPr>
          <w:rFonts w:ascii="PT Serif" w:hAnsi="PT Serif" w:cstheme="minorHAnsi"/>
          <w:sz w:val="20"/>
          <w:szCs w:val="20"/>
        </w:rPr>
      </w:pPr>
      <w:r>
        <w:rPr>
          <w:rFonts w:ascii="PT Serif" w:hAnsi="PT Serif" w:cstheme="minorHAnsi"/>
          <w:sz w:val="20"/>
          <w:szCs w:val="20"/>
        </w:rPr>
        <w:t>Free entry</w:t>
      </w:r>
    </w:p>
    <w:p w14:paraId="122F3FF3" w14:textId="77777777" w:rsidR="0066058C" w:rsidRPr="00432F25" w:rsidRDefault="0066058C" w:rsidP="0066058C">
      <w:pPr>
        <w:jc w:val="both"/>
        <w:rPr>
          <w:rFonts w:ascii="PT Serif" w:hAnsi="PT Serif" w:cstheme="minorHAnsi"/>
          <w:b/>
          <w:bCs/>
          <w:sz w:val="20"/>
          <w:szCs w:val="20"/>
        </w:rPr>
      </w:pPr>
    </w:p>
    <w:p w14:paraId="39B4FE48" w14:textId="77777777" w:rsidR="0066058C" w:rsidRPr="00432F25" w:rsidRDefault="0066058C" w:rsidP="0066058C">
      <w:pPr>
        <w:jc w:val="both"/>
        <w:rPr>
          <w:rFonts w:ascii="PT Serif" w:hAnsi="PT Serif" w:cstheme="minorHAnsi"/>
          <w:b/>
          <w:bCs/>
          <w:sz w:val="20"/>
          <w:szCs w:val="20"/>
        </w:rPr>
      </w:pPr>
      <w:r w:rsidRPr="00432F25">
        <w:rPr>
          <w:rFonts w:ascii="PT Serif" w:hAnsi="PT Serif" w:cstheme="minorHAnsi"/>
          <w:b/>
          <w:bCs/>
          <w:sz w:val="20"/>
          <w:szCs w:val="20"/>
        </w:rPr>
        <w:t xml:space="preserve">Fondazione </w:t>
      </w:r>
      <w:proofErr w:type="spellStart"/>
      <w:r w:rsidRPr="00432F25">
        <w:rPr>
          <w:rFonts w:ascii="PT Serif" w:hAnsi="PT Serif" w:cstheme="minorHAnsi"/>
          <w:b/>
          <w:bCs/>
          <w:sz w:val="20"/>
          <w:szCs w:val="20"/>
        </w:rPr>
        <w:t>Elpis</w:t>
      </w:r>
      <w:proofErr w:type="spellEnd"/>
    </w:p>
    <w:p w14:paraId="6F8BE20D" w14:textId="77777777" w:rsidR="0066058C" w:rsidRPr="00B41DC0" w:rsidRDefault="0066058C" w:rsidP="0066058C">
      <w:pPr>
        <w:jc w:val="both"/>
        <w:rPr>
          <w:rFonts w:ascii="PT Serif" w:hAnsi="PT Serif" w:cstheme="minorHAnsi"/>
          <w:sz w:val="20"/>
          <w:szCs w:val="20"/>
        </w:rPr>
      </w:pPr>
      <w:r w:rsidRPr="00B41DC0">
        <w:rPr>
          <w:rFonts w:ascii="PT Serif" w:hAnsi="PT Serif" w:cstheme="minorHAnsi"/>
          <w:sz w:val="20"/>
          <w:szCs w:val="20"/>
        </w:rPr>
        <w:t>Via Lamarmora 26, Milano</w:t>
      </w:r>
    </w:p>
    <w:p w14:paraId="646BFB04" w14:textId="77777777" w:rsidR="0066058C" w:rsidRPr="00B41DC0" w:rsidRDefault="0066058C" w:rsidP="0066058C">
      <w:pPr>
        <w:jc w:val="both"/>
        <w:rPr>
          <w:rStyle w:val="Collegamentoipertestuale"/>
          <w:rFonts w:ascii="PT Serif" w:hAnsi="PT Serif" w:cstheme="minorHAnsi"/>
          <w:color w:val="auto"/>
          <w:sz w:val="20"/>
          <w:szCs w:val="20"/>
        </w:rPr>
      </w:pPr>
      <w:r w:rsidRPr="00B41DC0">
        <w:rPr>
          <w:rFonts w:ascii="PT Serif" w:hAnsi="PT Serif" w:cstheme="minorHAnsi"/>
          <w:sz w:val="20"/>
          <w:szCs w:val="20"/>
        </w:rPr>
        <w:t>www.fondazioneelpis.org</w:t>
      </w:r>
    </w:p>
    <w:p w14:paraId="1D89B0AE" w14:textId="04E8BE6E" w:rsidR="0066058C" w:rsidRPr="00B41DC0" w:rsidRDefault="0066058C" w:rsidP="0066058C">
      <w:pPr>
        <w:jc w:val="both"/>
        <w:rPr>
          <w:rFonts w:ascii="PT Serif" w:hAnsi="PT Serif" w:cstheme="minorHAnsi"/>
          <w:sz w:val="20"/>
          <w:szCs w:val="20"/>
        </w:rPr>
      </w:pPr>
      <w:proofErr w:type="spellStart"/>
      <w:r>
        <w:rPr>
          <w:rFonts w:ascii="PT Serif" w:hAnsi="PT Serif" w:cstheme="minorHAnsi"/>
          <w:sz w:val="20"/>
          <w:szCs w:val="20"/>
          <w:shd w:val="clear" w:color="auto" w:fill="FFFFFF"/>
        </w:rPr>
        <w:t>Contacts</w:t>
      </w:r>
      <w:proofErr w:type="spellEnd"/>
      <w:r w:rsidRPr="00B41DC0">
        <w:rPr>
          <w:rFonts w:ascii="PT Serif" w:hAnsi="PT Serif" w:cstheme="minorHAnsi"/>
          <w:sz w:val="20"/>
          <w:szCs w:val="20"/>
          <w:shd w:val="clear" w:color="auto" w:fill="FFFFFF"/>
        </w:rPr>
        <w:t>: +</w:t>
      </w:r>
      <w:r w:rsidRPr="00B41DC0">
        <w:rPr>
          <w:rFonts w:ascii="PT Serif" w:hAnsi="PT Serif" w:cstheme="minorHAnsi"/>
          <w:sz w:val="20"/>
          <w:szCs w:val="20"/>
        </w:rPr>
        <w:t>39 02 8974 5372</w:t>
      </w:r>
      <w:r w:rsidRPr="00B41DC0">
        <w:rPr>
          <w:rFonts w:ascii="PT Serif" w:hAnsi="PT Serif" w:cstheme="minorHAnsi"/>
          <w:sz w:val="20"/>
          <w:szCs w:val="20"/>
          <w:shd w:val="clear" w:color="auto" w:fill="FFFFFF"/>
        </w:rPr>
        <w:t> </w:t>
      </w:r>
      <w:r w:rsidRPr="00B41DC0">
        <w:rPr>
          <w:rFonts w:ascii="PT Serif" w:eastAsiaTheme="minorHAnsi" w:hAnsi="PT Serif" w:cstheme="minorHAnsi"/>
          <w:sz w:val="20"/>
          <w:szCs w:val="20"/>
          <w:lang w:eastAsia="en-US"/>
        </w:rPr>
        <w:t>|</w:t>
      </w:r>
      <w:r w:rsidRPr="00B41DC0">
        <w:rPr>
          <w:rFonts w:ascii="PT Serif" w:hAnsi="PT Serif" w:cstheme="minorHAnsi"/>
          <w:sz w:val="20"/>
          <w:szCs w:val="20"/>
        </w:rPr>
        <w:t xml:space="preserve"> info@fondazioneelpis.org</w:t>
      </w:r>
    </w:p>
    <w:p w14:paraId="464BD016" w14:textId="77777777" w:rsidR="0066058C" w:rsidRPr="00B41DC0" w:rsidRDefault="0066058C" w:rsidP="0066058C">
      <w:pPr>
        <w:pStyle w:val="paragraph"/>
        <w:spacing w:before="0" w:beforeAutospacing="0" w:after="0" w:afterAutospacing="0"/>
        <w:ind w:right="-15"/>
        <w:jc w:val="both"/>
        <w:textAlignment w:val="baseline"/>
        <w:rPr>
          <w:rFonts w:ascii="PT Serif" w:hAnsi="PT Serif" w:cstheme="minorHAnsi"/>
          <w:sz w:val="20"/>
          <w:szCs w:val="20"/>
        </w:rPr>
      </w:pPr>
      <w:r w:rsidRPr="00B41DC0">
        <w:rPr>
          <w:rFonts w:ascii="PT Serif" w:hAnsi="PT Serif" w:cstheme="minorHAnsi"/>
          <w:sz w:val="20"/>
          <w:szCs w:val="20"/>
        </w:rPr>
        <w:t xml:space="preserve">Social: IG: @fondazioneelpis | FB: Fondazione </w:t>
      </w:r>
      <w:proofErr w:type="spellStart"/>
      <w:r w:rsidRPr="00B41DC0">
        <w:rPr>
          <w:rFonts w:ascii="PT Serif" w:hAnsi="PT Serif" w:cstheme="minorHAnsi"/>
          <w:sz w:val="20"/>
          <w:szCs w:val="20"/>
        </w:rPr>
        <w:t>Elpis</w:t>
      </w:r>
      <w:proofErr w:type="spellEnd"/>
      <w:r w:rsidRPr="00B41DC0">
        <w:rPr>
          <w:rFonts w:ascii="PT Serif" w:hAnsi="PT Serif" w:cstheme="minorHAnsi"/>
          <w:sz w:val="20"/>
          <w:szCs w:val="20"/>
        </w:rPr>
        <w:t xml:space="preserve"> | #fondazioneelpis</w:t>
      </w:r>
      <w:r w:rsidRPr="00B41DC0">
        <w:rPr>
          <w:rFonts w:ascii="PT Serif" w:eastAsiaTheme="minorHAnsi" w:hAnsi="PT Serif" w:cstheme="minorHAnsi"/>
          <w:sz w:val="20"/>
          <w:szCs w:val="20"/>
          <w:lang w:eastAsia="en-US"/>
        </w:rPr>
        <w:t> </w:t>
      </w:r>
    </w:p>
    <w:p w14:paraId="657AC3C4" w14:textId="38D8CEE5" w:rsidR="0066058C" w:rsidRPr="0066058C" w:rsidRDefault="0066058C" w:rsidP="0066058C">
      <w:pPr>
        <w:jc w:val="both"/>
        <w:rPr>
          <w:rFonts w:ascii="PT Serif" w:hAnsi="PT Serif" w:cstheme="minorHAnsi"/>
          <w:sz w:val="20"/>
          <w:szCs w:val="20"/>
          <w:lang w:val="en-US"/>
        </w:rPr>
      </w:pPr>
      <w:r w:rsidRPr="0066058C">
        <w:rPr>
          <w:rFonts w:ascii="PT Serif" w:hAnsi="PT Serif" w:cstheme="minorHAnsi"/>
          <w:sz w:val="20"/>
          <w:szCs w:val="20"/>
          <w:lang w:val="en-US"/>
        </w:rPr>
        <w:t xml:space="preserve">How to get </w:t>
      </w:r>
      <w:proofErr w:type="gramStart"/>
      <w:r w:rsidRPr="0066058C">
        <w:rPr>
          <w:rFonts w:ascii="PT Serif" w:hAnsi="PT Serif" w:cstheme="minorHAnsi"/>
          <w:sz w:val="20"/>
          <w:szCs w:val="20"/>
          <w:lang w:val="en-US"/>
        </w:rPr>
        <w:t>here :</w:t>
      </w:r>
      <w:proofErr w:type="gramEnd"/>
      <w:r w:rsidRPr="0066058C">
        <w:rPr>
          <w:rFonts w:ascii="PT Serif" w:hAnsi="PT Serif" w:cstheme="minorHAnsi"/>
          <w:sz w:val="20"/>
          <w:szCs w:val="20"/>
          <w:lang w:val="en-US"/>
        </w:rPr>
        <w:t xml:space="preserve"> MM3 </w:t>
      </w:r>
      <w:proofErr w:type="spellStart"/>
      <w:r w:rsidRPr="0066058C">
        <w:rPr>
          <w:rFonts w:ascii="PT Serif" w:hAnsi="PT Serif" w:cstheme="minorHAnsi"/>
          <w:sz w:val="20"/>
          <w:szCs w:val="20"/>
          <w:lang w:val="en-US"/>
        </w:rPr>
        <w:t>Crocetta</w:t>
      </w:r>
      <w:proofErr w:type="spellEnd"/>
      <w:r w:rsidRPr="0066058C">
        <w:rPr>
          <w:rFonts w:ascii="PT Serif" w:hAnsi="PT Serif" w:cstheme="minorHAnsi"/>
          <w:sz w:val="20"/>
          <w:szCs w:val="20"/>
          <w:lang w:val="en-US"/>
        </w:rPr>
        <w:t xml:space="preserve">; Tram line 16 (stop Via A. </w:t>
      </w:r>
      <w:proofErr w:type="spellStart"/>
      <w:r w:rsidRPr="0066058C">
        <w:rPr>
          <w:rFonts w:ascii="PT Serif" w:hAnsi="PT Serif" w:cstheme="minorHAnsi"/>
          <w:sz w:val="20"/>
          <w:szCs w:val="20"/>
          <w:lang w:val="en-US"/>
        </w:rPr>
        <w:t>Lamarmora</w:t>
      </w:r>
      <w:proofErr w:type="spellEnd"/>
      <w:r w:rsidRPr="0066058C">
        <w:rPr>
          <w:rFonts w:ascii="PT Serif" w:hAnsi="PT Serif" w:cstheme="minorHAnsi"/>
          <w:sz w:val="20"/>
          <w:szCs w:val="20"/>
          <w:lang w:val="en-US"/>
        </w:rPr>
        <w:t>)</w:t>
      </w:r>
    </w:p>
    <w:p w14:paraId="0D7F81C7" w14:textId="50E625E4" w:rsidR="0066058C" w:rsidRDefault="0066058C" w:rsidP="0066058C">
      <w:pPr>
        <w:jc w:val="both"/>
        <w:rPr>
          <w:rFonts w:ascii="PT Serif" w:hAnsi="PT Serif" w:cstheme="minorHAnsi"/>
          <w:sz w:val="20"/>
          <w:szCs w:val="20"/>
          <w:lang w:val="en-US"/>
        </w:rPr>
      </w:pPr>
      <w:r w:rsidRPr="0066058C">
        <w:rPr>
          <w:rFonts w:ascii="PT Serif" w:hAnsi="PT Serif" w:cstheme="minorHAnsi"/>
          <w:sz w:val="20"/>
          <w:szCs w:val="20"/>
          <w:lang w:val="en-US"/>
        </w:rPr>
        <w:t xml:space="preserve">Accessibility: </w:t>
      </w:r>
      <w:proofErr w:type="gramStart"/>
      <w:r>
        <w:rPr>
          <w:rFonts w:ascii="PT Serif" w:hAnsi="PT Serif" w:cstheme="minorHAnsi"/>
          <w:sz w:val="20"/>
          <w:szCs w:val="20"/>
          <w:lang w:val="en-US"/>
        </w:rPr>
        <w:t>t</w:t>
      </w:r>
      <w:r w:rsidRPr="0066058C">
        <w:rPr>
          <w:rFonts w:ascii="PT Serif" w:hAnsi="PT Serif" w:cstheme="minorHAnsi"/>
          <w:sz w:val="20"/>
          <w:szCs w:val="20"/>
          <w:lang w:val="en-US"/>
        </w:rPr>
        <w:t>he</w:t>
      </w:r>
      <w:proofErr w:type="gramEnd"/>
      <w:r w:rsidRPr="0066058C">
        <w:rPr>
          <w:rFonts w:ascii="PT Serif" w:hAnsi="PT Serif" w:cstheme="minorHAnsi"/>
          <w:sz w:val="20"/>
          <w:szCs w:val="20"/>
          <w:lang w:val="en-US"/>
        </w:rPr>
        <w:t xml:space="preserve"> Foundation's three floors are connected by a lift</w:t>
      </w:r>
    </w:p>
    <w:p w14:paraId="013B3740" w14:textId="77777777" w:rsidR="0066058C" w:rsidRPr="0066058C" w:rsidRDefault="0066058C" w:rsidP="0066058C">
      <w:pPr>
        <w:jc w:val="both"/>
        <w:rPr>
          <w:rFonts w:ascii="PT Serif" w:hAnsi="PT Serif" w:cstheme="minorHAnsi"/>
          <w:sz w:val="20"/>
          <w:szCs w:val="20"/>
          <w:lang w:val="en-US"/>
        </w:rPr>
      </w:pPr>
    </w:p>
    <w:p w14:paraId="6FA27679" w14:textId="59FE2873" w:rsidR="0066058C" w:rsidRPr="00432F25" w:rsidRDefault="0066058C" w:rsidP="0066058C">
      <w:pPr>
        <w:jc w:val="both"/>
        <w:rPr>
          <w:rFonts w:ascii="Roboto Mono" w:eastAsia="Roboto Mono" w:hAnsi="Roboto Mono" w:cs="Roboto Mono"/>
          <w:b/>
          <w:bCs/>
          <w:caps/>
          <w:sz w:val="21"/>
          <w:szCs w:val="21"/>
          <w:u w:val="single"/>
        </w:rPr>
      </w:pPr>
      <w:r>
        <w:rPr>
          <w:rFonts w:ascii="Roboto Mono" w:eastAsia="Roboto Mono" w:hAnsi="Roboto Mono" w:cs="Roboto Mono"/>
          <w:b/>
          <w:bCs/>
          <w:caps/>
          <w:sz w:val="21"/>
          <w:szCs w:val="21"/>
          <w:u w:val="single"/>
        </w:rPr>
        <w:t>FOR PRESS ENQUIRIES</w:t>
      </w:r>
    </w:p>
    <w:p w14:paraId="46A7EF3A" w14:textId="77777777" w:rsidR="0066058C" w:rsidRPr="00432F25" w:rsidRDefault="0066058C" w:rsidP="0066058C">
      <w:pPr>
        <w:jc w:val="both"/>
        <w:rPr>
          <w:rFonts w:ascii="PT Serif" w:hAnsi="PT Serif" w:cstheme="minorHAnsi"/>
          <w:b/>
          <w:bCs/>
          <w:sz w:val="20"/>
          <w:szCs w:val="20"/>
        </w:rPr>
      </w:pPr>
    </w:p>
    <w:p w14:paraId="339153DF" w14:textId="77777777" w:rsidR="0066058C" w:rsidRPr="00432F25" w:rsidRDefault="0066058C" w:rsidP="0066058C">
      <w:pPr>
        <w:jc w:val="both"/>
        <w:rPr>
          <w:rFonts w:ascii="PT Serif" w:hAnsi="PT Serif" w:cstheme="minorHAnsi"/>
          <w:sz w:val="20"/>
          <w:szCs w:val="20"/>
          <w:lang w:val="fr-FR"/>
        </w:rPr>
      </w:pPr>
      <w:proofErr w:type="spellStart"/>
      <w:proofErr w:type="gramStart"/>
      <w:r w:rsidRPr="00432F25">
        <w:rPr>
          <w:rFonts w:ascii="PT Serif" w:hAnsi="PT Serif" w:cstheme="minorHAnsi"/>
          <w:b/>
          <w:bCs/>
          <w:sz w:val="20"/>
          <w:szCs w:val="20"/>
          <w:lang w:val="fr-FR"/>
        </w:rPr>
        <w:t>ddlArts</w:t>
      </w:r>
      <w:proofErr w:type="spellEnd"/>
      <w:proofErr w:type="gramEnd"/>
    </w:p>
    <w:p w14:paraId="694B56A5" w14:textId="77777777" w:rsidR="0066058C" w:rsidRPr="00432F25" w:rsidRDefault="0066058C" w:rsidP="0066058C">
      <w:pPr>
        <w:jc w:val="both"/>
        <w:rPr>
          <w:rFonts w:ascii="PT Serif" w:hAnsi="PT Serif" w:cstheme="minorHAnsi"/>
          <w:sz w:val="20"/>
          <w:szCs w:val="20"/>
          <w:lang w:val="fr-FR"/>
        </w:rPr>
      </w:pPr>
      <w:proofErr w:type="spellStart"/>
      <w:proofErr w:type="gramStart"/>
      <w:r w:rsidRPr="00432F25">
        <w:rPr>
          <w:rFonts w:ascii="PT Serif" w:hAnsi="PT Serif" w:cstheme="minorHAnsi"/>
          <w:sz w:val="20"/>
          <w:szCs w:val="20"/>
          <w:lang w:val="fr-FR"/>
        </w:rPr>
        <w:t>viale</w:t>
      </w:r>
      <w:proofErr w:type="spellEnd"/>
      <w:proofErr w:type="gramEnd"/>
      <w:r w:rsidRPr="00432F25">
        <w:rPr>
          <w:rFonts w:ascii="PT Serif" w:hAnsi="PT Serif" w:cstheme="minorHAnsi"/>
          <w:sz w:val="20"/>
          <w:szCs w:val="20"/>
          <w:lang w:val="fr-FR"/>
        </w:rPr>
        <w:t xml:space="preserve"> </w:t>
      </w:r>
      <w:proofErr w:type="spellStart"/>
      <w:r w:rsidRPr="00432F25">
        <w:rPr>
          <w:rFonts w:ascii="PT Serif" w:hAnsi="PT Serif" w:cstheme="minorHAnsi"/>
          <w:sz w:val="20"/>
          <w:szCs w:val="20"/>
          <w:lang w:val="fr-FR"/>
        </w:rPr>
        <w:t>Premuda</w:t>
      </w:r>
      <w:proofErr w:type="spellEnd"/>
      <w:r w:rsidRPr="00432F25">
        <w:rPr>
          <w:rFonts w:ascii="PT Serif" w:hAnsi="PT Serif" w:cstheme="minorHAnsi"/>
          <w:sz w:val="20"/>
          <w:szCs w:val="20"/>
          <w:lang w:val="fr-FR"/>
        </w:rPr>
        <w:t xml:space="preserve"> 14, 20129 Milano</w:t>
      </w:r>
    </w:p>
    <w:p w14:paraId="0A47E078" w14:textId="77777777" w:rsidR="0066058C" w:rsidRPr="00432F25" w:rsidRDefault="0066058C" w:rsidP="0066058C">
      <w:pPr>
        <w:jc w:val="both"/>
        <w:rPr>
          <w:rFonts w:ascii="PT Serif" w:hAnsi="PT Serif" w:cstheme="minorHAnsi"/>
          <w:sz w:val="20"/>
          <w:szCs w:val="20"/>
          <w:lang w:val="fr-FR"/>
        </w:rPr>
      </w:pPr>
      <w:r w:rsidRPr="00432F25">
        <w:rPr>
          <w:rFonts w:ascii="PT Serif" w:hAnsi="PT Serif" w:cstheme="minorHAnsi"/>
          <w:sz w:val="20"/>
          <w:szCs w:val="20"/>
          <w:lang w:val="fr-FR"/>
        </w:rPr>
        <w:t>ddlarts@ddlstudio.net | T +39 02 8905.2365 | www.ddlstudio.net</w:t>
      </w:r>
    </w:p>
    <w:p w14:paraId="027B1DFC" w14:textId="77777777" w:rsidR="0066058C" w:rsidRPr="00432F25" w:rsidRDefault="0066058C" w:rsidP="0066058C">
      <w:pPr>
        <w:jc w:val="both"/>
        <w:rPr>
          <w:rFonts w:ascii="PT Serif" w:hAnsi="PT Serif" w:cstheme="minorHAnsi"/>
          <w:sz w:val="20"/>
          <w:szCs w:val="20"/>
        </w:rPr>
      </w:pPr>
      <w:r w:rsidRPr="00432F25">
        <w:rPr>
          <w:rFonts w:ascii="PT Serif" w:hAnsi="PT Serif" w:cstheme="minorHAnsi"/>
          <w:sz w:val="20"/>
          <w:szCs w:val="20"/>
        </w:rPr>
        <w:t xml:space="preserve">Alessandra de </w:t>
      </w:r>
      <w:proofErr w:type="spellStart"/>
      <w:r w:rsidRPr="00432F25">
        <w:rPr>
          <w:rFonts w:ascii="PT Serif" w:hAnsi="PT Serif" w:cstheme="minorHAnsi"/>
          <w:sz w:val="20"/>
          <w:szCs w:val="20"/>
        </w:rPr>
        <w:t>Antonellis</w:t>
      </w:r>
      <w:proofErr w:type="spellEnd"/>
      <w:r w:rsidRPr="00432F25">
        <w:rPr>
          <w:rFonts w:ascii="PT Serif" w:hAnsi="PT Serif" w:cstheme="minorHAnsi"/>
          <w:sz w:val="20"/>
          <w:szCs w:val="20"/>
        </w:rPr>
        <w:t xml:space="preserve"> | E-mail: </w:t>
      </w:r>
      <w:hyperlink r:id="rId8" w:history="1">
        <w:r w:rsidRPr="00432F25">
          <w:rPr>
            <w:rStyle w:val="Collegamentoipertestuale"/>
            <w:rFonts w:ascii="PT Serif" w:hAnsi="PT Serif" w:cstheme="minorHAnsi"/>
            <w:color w:val="auto"/>
            <w:sz w:val="20"/>
            <w:szCs w:val="20"/>
          </w:rPr>
          <w:t>alessandra.deantonellis@ddlstudio.net</w:t>
        </w:r>
      </w:hyperlink>
      <w:r w:rsidRPr="00432F25">
        <w:rPr>
          <w:rFonts w:ascii="PT Serif" w:hAnsi="PT Serif" w:cstheme="minorHAnsi"/>
          <w:sz w:val="20"/>
          <w:szCs w:val="20"/>
        </w:rPr>
        <w:t xml:space="preserve"> | T +39 339 3637.388</w:t>
      </w:r>
    </w:p>
    <w:p w14:paraId="4839FD7A" w14:textId="77777777" w:rsidR="0066058C" w:rsidRPr="008F4B23" w:rsidRDefault="0066058C" w:rsidP="0066058C">
      <w:pPr>
        <w:jc w:val="both"/>
        <w:rPr>
          <w:rFonts w:ascii="PT Serif" w:hAnsi="PT Serif" w:cstheme="minorBidi"/>
          <w:sz w:val="20"/>
          <w:szCs w:val="20"/>
        </w:rPr>
      </w:pPr>
      <w:r w:rsidRPr="773E7689">
        <w:rPr>
          <w:rFonts w:ascii="PT Serif" w:hAnsi="PT Serif" w:cstheme="minorBidi"/>
          <w:sz w:val="20"/>
          <w:szCs w:val="20"/>
        </w:rPr>
        <w:t xml:space="preserve">Ilaria Bolognesi | E-mail: </w:t>
      </w:r>
      <w:hyperlink r:id="rId9">
        <w:r w:rsidRPr="773E7689">
          <w:rPr>
            <w:rStyle w:val="Collegamentoipertestuale"/>
            <w:rFonts w:ascii="PT Serif" w:hAnsi="PT Serif" w:cstheme="minorBidi"/>
            <w:color w:val="auto"/>
            <w:sz w:val="20"/>
            <w:szCs w:val="20"/>
          </w:rPr>
          <w:t>ilaria.bolognesi@ddlstudio.net</w:t>
        </w:r>
      </w:hyperlink>
      <w:r w:rsidRPr="773E7689">
        <w:rPr>
          <w:rFonts w:ascii="PT Serif" w:hAnsi="PT Serif" w:cstheme="minorBidi"/>
          <w:sz w:val="20"/>
          <w:szCs w:val="20"/>
        </w:rPr>
        <w:t xml:space="preserve"> | T. +39 339 128 7840</w:t>
      </w:r>
    </w:p>
    <w:p w14:paraId="1F1B835A" w14:textId="2E9B008A" w:rsidR="0094208B" w:rsidRPr="00937B84" w:rsidRDefault="0066058C" w:rsidP="0094208B">
      <w:pPr>
        <w:jc w:val="both"/>
        <w:rPr>
          <w:rFonts w:ascii="PT Serif" w:hAnsi="PT Serif" w:cstheme="minorHAnsi"/>
          <w:sz w:val="20"/>
          <w:szCs w:val="20"/>
        </w:rPr>
      </w:pPr>
      <w:r w:rsidRPr="00432F25">
        <w:rPr>
          <w:rFonts w:ascii="PT Serif" w:hAnsi="PT Serif" w:cstheme="minorHAnsi"/>
          <w:sz w:val="20"/>
          <w:szCs w:val="20"/>
        </w:rPr>
        <w:t xml:space="preserve">Flaminia Severini | E-mail: </w:t>
      </w:r>
      <w:hyperlink r:id="rId10" w:history="1">
        <w:r w:rsidRPr="00432F25">
          <w:rPr>
            <w:rStyle w:val="Collegamentoipertestuale"/>
            <w:rFonts w:ascii="PT Serif" w:hAnsi="PT Serif" w:cstheme="minorHAnsi"/>
            <w:color w:val="auto"/>
            <w:sz w:val="20"/>
            <w:szCs w:val="20"/>
          </w:rPr>
          <w:t>flaminia.severini@ddlstudio.net</w:t>
        </w:r>
      </w:hyperlink>
      <w:r w:rsidRPr="00432F25">
        <w:rPr>
          <w:rFonts w:ascii="PT Serif" w:hAnsi="PT Serif" w:cstheme="minorHAnsi"/>
          <w:sz w:val="20"/>
          <w:szCs w:val="20"/>
        </w:rPr>
        <w:t xml:space="preserve"> | T </w:t>
      </w:r>
      <w:r>
        <w:rPr>
          <w:rFonts w:ascii="PT Serif" w:hAnsi="PT Serif" w:cstheme="minorHAnsi"/>
          <w:sz w:val="20"/>
          <w:szCs w:val="20"/>
        </w:rPr>
        <w:t xml:space="preserve">+39 </w:t>
      </w:r>
      <w:r w:rsidRPr="00432F25">
        <w:rPr>
          <w:rFonts w:ascii="PT Serif" w:hAnsi="PT Serif" w:cstheme="minorHAnsi"/>
          <w:sz w:val="20"/>
          <w:szCs w:val="20"/>
        </w:rPr>
        <w:t>393 3343937</w:t>
      </w:r>
    </w:p>
    <w:sectPr w:rsidR="0094208B" w:rsidRPr="00937B84">
      <w:headerReference w:type="even" r:id="rId11"/>
      <w:headerReference w:type="default" r:id="rId12"/>
      <w:footerReference w:type="even" r:id="rId13"/>
      <w:footerReference w:type="default" r:id="rId14"/>
      <w:headerReference w:type="first" r:id="rId15"/>
      <w:footerReference w:type="first" r:id="rId16"/>
      <w:type w:val="continuous"/>
      <w:pgSz w:w="11906" w:h="16838"/>
      <w:pgMar w:top="3402" w:right="1134" w:bottom="3402" w:left="1134" w:header="284"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1B40F7" w14:textId="77777777" w:rsidR="00A73810" w:rsidRDefault="00A73810">
      <w:r>
        <w:separator/>
      </w:r>
    </w:p>
  </w:endnote>
  <w:endnote w:type="continuationSeparator" w:id="0">
    <w:p w14:paraId="3B600AF9" w14:textId="77777777" w:rsidR="00A73810" w:rsidRDefault="00A73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T Serif">
    <w:altName w:val="PT Serif"/>
    <w:panose1 w:val="020A0603040505020204"/>
    <w:charset w:val="4D"/>
    <w:family w:val="roman"/>
    <w:pitch w:val="variable"/>
    <w:sig w:usb0="A00002EF" w:usb1="5000204B" w:usb2="00000000" w:usb3="00000000" w:csb0="00000097" w:csb1="00000000"/>
  </w:font>
  <w:font w:name="Roboto Mono">
    <w:altName w:val="Arial"/>
    <w:panose1 w:val="020B0604020202020204"/>
    <w:charset w:val="00"/>
    <w:family w:val="modern"/>
    <w:pitch w:val="fixed"/>
    <w:sig w:usb0="E00002FF" w:usb1="1000205B" w:usb2="0000002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ED631F" w14:textId="77777777" w:rsidR="00180340" w:rsidRDefault="00276667">
    <w:pPr>
      <w:pBdr>
        <w:top w:val="nil"/>
        <w:left w:val="nil"/>
        <w:bottom w:val="nil"/>
        <w:right w:val="nil"/>
        <w:between w:val="nil"/>
      </w:pBdr>
      <w:tabs>
        <w:tab w:val="center" w:pos="4819"/>
        <w:tab w:val="right" w:pos="9638"/>
      </w:tabs>
      <w:jc w:val="right"/>
      <w:rPr>
        <w:color w:val="000000"/>
      </w:rPr>
    </w:pPr>
    <w:r>
      <w:rPr>
        <w:color w:val="000000"/>
      </w:rPr>
      <w:fldChar w:fldCharType="begin"/>
    </w:r>
    <w:r>
      <w:rPr>
        <w:color w:val="000000"/>
      </w:rPr>
      <w:instrText>PAGE</w:instrText>
    </w:r>
    <w:r>
      <w:rPr>
        <w:color w:val="000000"/>
      </w:rPr>
      <w:fldChar w:fldCharType="end"/>
    </w:r>
  </w:p>
  <w:p w14:paraId="4200708E" w14:textId="77777777" w:rsidR="00180340" w:rsidRDefault="00276667">
    <w:pPr>
      <w:pBdr>
        <w:top w:val="nil"/>
        <w:left w:val="nil"/>
        <w:bottom w:val="nil"/>
        <w:right w:val="nil"/>
        <w:between w:val="nil"/>
      </w:pBdr>
      <w:tabs>
        <w:tab w:val="center" w:pos="4819"/>
        <w:tab w:val="right" w:pos="9638"/>
      </w:tabs>
      <w:ind w:right="360"/>
      <w:rPr>
        <w:color w:val="000000"/>
      </w:rPr>
    </w:pPr>
    <w:r>
      <w:rPr>
        <w:color w:val="000000"/>
      </w:rPr>
      <w:fldChar w:fldCharType="begin"/>
    </w:r>
    <w:r>
      <w:rPr>
        <w:color w:val="000000"/>
      </w:rPr>
      <w:instrText>PAGE</w:instrText>
    </w:r>
    <w:r>
      <w:rPr>
        <w:color w:val="000000"/>
      </w:rPr>
      <w:fldChar w:fldCharType="end"/>
    </w:r>
  </w:p>
  <w:p w14:paraId="25EADEB0" w14:textId="77777777" w:rsidR="00180340" w:rsidRDefault="00180340">
    <w:pPr>
      <w:pBdr>
        <w:top w:val="nil"/>
        <w:left w:val="nil"/>
        <w:bottom w:val="nil"/>
        <w:right w:val="nil"/>
        <w:between w:val="nil"/>
      </w:pBdr>
      <w:tabs>
        <w:tab w:val="center" w:pos="4819"/>
        <w:tab w:val="right" w:pos="9638"/>
      </w:tabs>
      <w:ind w:firstLine="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D2AB1B" w14:textId="77777777" w:rsidR="00180340" w:rsidRDefault="00276667">
    <w:pPr>
      <w:pBdr>
        <w:top w:val="nil"/>
        <w:left w:val="nil"/>
        <w:bottom w:val="nil"/>
        <w:right w:val="nil"/>
        <w:between w:val="nil"/>
      </w:pBdr>
      <w:tabs>
        <w:tab w:val="center" w:pos="4819"/>
        <w:tab w:val="right" w:pos="9638"/>
      </w:tabs>
      <w:jc w:val="right"/>
      <w:rPr>
        <w:rFonts w:ascii="PT Serif" w:eastAsia="PT Serif" w:hAnsi="PT Serif" w:cs="PT Serif"/>
      </w:rPr>
    </w:pPr>
    <w:r>
      <w:rPr>
        <w:rFonts w:ascii="PT Serif" w:eastAsia="PT Serif" w:hAnsi="PT Serif" w:cs="PT Serif"/>
        <w:sz w:val="20"/>
        <w:szCs w:val="20"/>
      </w:rPr>
      <w:fldChar w:fldCharType="begin"/>
    </w:r>
    <w:r>
      <w:rPr>
        <w:rFonts w:ascii="PT Serif" w:eastAsia="PT Serif" w:hAnsi="PT Serif" w:cs="PT Serif"/>
        <w:sz w:val="20"/>
        <w:szCs w:val="20"/>
      </w:rPr>
      <w:instrText>PAGE</w:instrText>
    </w:r>
    <w:r>
      <w:rPr>
        <w:rFonts w:ascii="PT Serif" w:eastAsia="PT Serif" w:hAnsi="PT Serif" w:cs="PT Serif"/>
        <w:sz w:val="20"/>
        <w:szCs w:val="20"/>
      </w:rPr>
      <w:fldChar w:fldCharType="separate"/>
    </w:r>
    <w:r w:rsidR="00D21A74">
      <w:rPr>
        <w:rFonts w:ascii="PT Serif" w:eastAsia="PT Serif" w:hAnsi="PT Serif" w:cs="PT Serif"/>
        <w:noProof/>
        <w:sz w:val="20"/>
        <w:szCs w:val="20"/>
      </w:rPr>
      <w:t>1</w:t>
    </w:r>
    <w:r>
      <w:rPr>
        <w:rFonts w:ascii="PT Serif" w:eastAsia="PT Serif" w:hAnsi="PT Serif" w:cs="PT Serif"/>
        <w:sz w:val="20"/>
        <w:szCs w:val="20"/>
      </w:rPr>
      <w:fldChar w:fldCharType="end"/>
    </w:r>
  </w:p>
  <w:p w14:paraId="07FAEE9F" w14:textId="77777777" w:rsidR="00180340" w:rsidRDefault="0018034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1DAB08" w14:textId="77777777" w:rsidR="00B41DC0" w:rsidRDefault="00B41DC0">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556E9D" w14:textId="77777777" w:rsidR="00A73810" w:rsidRDefault="00A73810">
      <w:r>
        <w:separator/>
      </w:r>
    </w:p>
  </w:footnote>
  <w:footnote w:type="continuationSeparator" w:id="0">
    <w:p w14:paraId="48C6377F" w14:textId="77777777" w:rsidR="00A73810" w:rsidRDefault="00A738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5BBF4F" w14:textId="77777777" w:rsidR="00180340" w:rsidRDefault="00180340">
    <w:pPr>
      <w:pBdr>
        <w:top w:val="nil"/>
        <w:left w:val="nil"/>
        <w:bottom w:val="nil"/>
        <w:right w:val="nil"/>
        <w:between w:val="nil"/>
      </w:pBdr>
      <w:tabs>
        <w:tab w:val="center" w:pos="4819"/>
        <w:tab w:val="right" w:pos="9638"/>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1A30" w14:textId="1DDC5CA1" w:rsidR="00180340" w:rsidRDefault="00090D40">
    <w:pPr>
      <w:tabs>
        <w:tab w:val="right" w:pos="9638"/>
      </w:tabs>
    </w:pPr>
    <w:r>
      <w:rPr>
        <w:noProof/>
      </w:rPr>
      <w:drawing>
        <wp:inline distT="114300" distB="114300" distL="114300" distR="114300" wp14:anchorId="53D63436" wp14:editId="6F3AD2B4">
          <wp:extent cx="6120130" cy="553105"/>
          <wp:effectExtent l="0" t="0" r="0" b="0"/>
          <wp:docPr id="2" name="Immagine 2"/>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t="959" b="959"/>
                  <a:stretch>
                    <a:fillRect/>
                  </a:stretch>
                </pic:blipFill>
                <pic:spPr>
                  <a:xfrm>
                    <a:off x="0" y="0"/>
                    <a:ext cx="6120130" cy="553105"/>
                  </a:xfrm>
                  <a:prstGeom prst="rect">
                    <a:avLst/>
                  </a:prstGeom>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56255A" w14:textId="77777777" w:rsidR="00180340" w:rsidRDefault="00180340">
    <w:pPr>
      <w:pBdr>
        <w:top w:val="nil"/>
        <w:left w:val="nil"/>
        <w:bottom w:val="nil"/>
        <w:right w:val="nil"/>
        <w:between w:val="nil"/>
      </w:pBdr>
      <w:tabs>
        <w:tab w:val="center" w:pos="4819"/>
        <w:tab w:val="right" w:pos="9638"/>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E6779F4"/>
    <w:multiLevelType w:val="hybridMultilevel"/>
    <w:tmpl w:val="C4F47E7C"/>
    <w:lvl w:ilvl="0" w:tplc="0410000B">
      <w:numFmt w:val="bullet"/>
      <w:lvlText w:val=""/>
      <w:lvlJc w:val="left"/>
      <w:pPr>
        <w:ind w:left="720" w:hanging="360"/>
      </w:pPr>
      <w:rPr>
        <w:rFonts w:ascii="Wingdings" w:eastAsia="Times New Roman" w:hAnsi="Wingding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798411C7"/>
    <w:multiLevelType w:val="hybridMultilevel"/>
    <w:tmpl w:val="4C18A3AC"/>
    <w:lvl w:ilvl="0" w:tplc="041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1"/>
  <w:displayBackgroundShape/>
  <w:hideSpellingErrors/>
  <w:hideGrammaticalErrors/>
  <w:proofState w:spelling="clean" w:grammar="clean"/>
  <w:defaultTabStop w:val="720"/>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0340"/>
    <w:rsid w:val="00003962"/>
    <w:rsid w:val="00004E5A"/>
    <w:rsid w:val="00007076"/>
    <w:rsid w:val="0001340F"/>
    <w:rsid w:val="00013638"/>
    <w:rsid w:val="0002542B"/>
    <w:rsid w:val="00027A39"/>
    <w:rsid w:val="000567BB"/>
    <w:rsid w:val="00074B78"/>
    <w:rsid w:val="000842B3"/>
    <w:rsid w:val="00090D40"/>
    <w:rsid w:val="000B45ED"/>
    <w:rsid w:val="000B5A28"/>
    <w:rsid w:val="000B679A"/>
    <w:rsid w:val="000E5A74"/>
    <w:rsid w:val="0011184F"/>
    <w:rsid w:val="00115EFE"/>
    <w:rsid w:val="001206E2"/>
    <w:rsid w:val="00120996"/>
    <w:rsid w:val="0012237C"/>
    <w:rsid w:val="00125EB4"/>
    <w:rsid w:val="00126FAF"/>
    <w:rsid w:val="0014002C"/>
    <w:rsid w:val="00162EB1"/>
    <w:rsid w:val="0016343B"/>
    <w:rsid w:val="001665AF"/>
    <w:rsid w:val="00172CF4"/>
    <w:rsid w:val="00180340"/>
    <w:rsid w:val="00193E92"/>
    <w:rsid w:val="001965F1"/>
    <w:rsid w:val="001A3FB3"/>
    <w:rsid w:val="001A63BC"/>
    <w:rsid w:val="001D6B39"/>
    <w:rsid w:val="002144FD"/>
    <w:rsid w:val="00214BA2"/>
    <w:rsid w:val="0021695B"/>
    <w:rsid w:val="002214B7"/>
    <w:rsid w:val="0024514F"/>
    <w:rsid w:val="002451C6"/>
    <w:rsid w:val="00245F6A"/>
    <w:rsid w:val="002643FC"/>
    <w:rsid w:val="00276667"/>
    <w:rsid w:val="00277E09"/>
    <w:rsid w:val="002A20EF"/>
    <w:rsid w:val="002A5BB4"/>
    <w:rsid w:val="002B5192"/>
    <w:rsid w:val="002D00E2"/>
    <w:rsid w:val="002D0B5E"/>
    <w:rsid w:val="002D0D80"/>
    <w:rsid w:val="002D6330"/>
    <w:rsid w:val="002E00EB"/>
    <w:rsid w:val="002E3C42"/>
    <w:rsid w:val="00301E0E"/>
    <w:rsid w:val="003065D1"/>
    <w:rsid w:val="0031137A"/>
    <w:rsid w:val="00316DBC"/>
    <w:rsid w:val="003245F0"/>
    <w:rsid w:val="003477D6"/>
    <w:rsid w:val="003538AE"/>
    <w:rsid w:val="00355CCE"/>
    <w:rsid w:val="0035686B"/>
    <w:rsid w:val="00360035"/>
    <w:rsid w:val="003909E0"/>
    <w:rsid w:val="00395BE1"/>
    <w:rsid w:val="003A10F1"/>
    <w:rsid w:val="003A6A9B"/>
    <w:rsid w:val="003B2086"/>
    <w:rsid w:val="003B79DC"/>
    <w:rsid w:val="003C3295"/>
    <w:rsid w:val="003D36C7"/>
    <w:rsid w:val="003F3F79"/>
    <w:rsid w:val="003F7AE2"/>
    <w:rsid w:val="003F7BEC"/>
    <w:rsid w:val="004053D6"/>
    <w:rsid w:val="00405EAF"/>
    <w:rsid w:val="00412A09"/>
    <w:rsid w:val="00432F25"/>
    <w:rsid w:val="00433E08"/>
    <w:rsid w:val="00433F22"/>
    <w:rsid w:val="00434AB2"/>
    <w:rsid w:val="00440D4E"/>
    <w:rsid w:val="00441E9D"/>
    <w:rsid w:val="00441FB3"/>
    <w:rsid w:val="00442121"/>
    <w:rsid w:val="004457E8"/>
    <w:rsid w:val="00453FA6"/>
    <w:rsid w:val="00462DC1"/>
    <w:rsid w:val="00466660"/>
    <w:rsid w:val="00475A6F"/>
    <w:rsid w:val="004770C3"/>
    <w:rsid w:val="00494CC2"/>
    <w:rsid w:val="004955B4"/>
    <w:rsid w:val="004A704D"/>
    <w:rsid w:val="004A7A0F"/>
    <w:rsid w:val="004B67EF"/>
    <w:rsid w:val="004C0D96"/>
    <w:rsid w:val="004C2934"/>
    <w:rsid w:val="004D2ED2"/>
    <w:rsid w:val="004D72A9"/>
    <w:rsid w:val="004F2564"/>
    <w:rsid w:val="004F3A9E"/>
    <w:rsid w:val="004F4DFE"/>
    <w:rsid w:val="004F6D1B"/>
    <w:rsid w:val="0052112E"/>
    <w:rsid w:val="00553631"/>
    <w:rsid w:val="00564993"/>
    <w:rsid w:val="005808DA"/>
    <w:rsid w:val="00585BA9"/>
    <w:rsid w:val="0059506D"/>
    <w:rsid w:val="005A1DFC"/>
    <w:rsid w:val="005A4E2D"/>
    <w:rsid w:val="005A5385"/>
    <w:rsid w:val="005B59BC"/>
    <w:rsid w:val="005B630B"/>
    <w:rsid w:val="005B7E77"/>
    <w:rsid w:val="005C0CF2"/>
    <w:rsid w:val="005C0F94"/>
    <w:rsid w:val="005C73DA"/>
    <w:rsid w:val="005D75E3"/>
    <w:rsid w:val="005E19D3"/>
    <w:rsid w:val="005E4FA1"/>
    <w:rsid w:val="006052A9"/>
    <w:rsid w:val="00611E01"/>
    <w:rsid w:val="00616853"/>
    <w:rsid w:val="00644947"/>
    <w:rsid w:val="00650CE4"/>
    <w:rsid w:val="00652678"/>
    <w:rsid w:val="0066058C"/>
    <w:rsid w:val="006637D5"/>
    <w:rsid w:val="006676E2"/>
    <w:rsid w:val="00682024"/>
    <w:rsid w:val="006831B5"/>
    <w:rsid w:val="00684594"/>
    <w:rsid w:val="00685F98"/>
    <w:rsid w:val="006A2E76"/>
    <w:rsid w:val="006B58A3"/>
    <w:rsid w:val="006C4A85"/>
    <w:rsid w:val="006D045B"/>
    <w:rsid w:val="006E6F37"/>
    <w:rsid w:val="006E7C50"/>
    <w:rsid w:val="00701BE3"/>
    <w:rsid w:val="00703EAB"/>
    <w:rsid w:val="00724F6E"/>
    <w:rsid w:val="00734CAE"/>
    <w:rsid w:val="00735A65"/>
    <w:rsid w:val="00747221"/>
    <w:rsid w:val="00762AFA"/>
    <w:rsid w:val="007643D7"/>
    <w:rsid w:val="007906B0"/>
    <w:rsid w:val="0079713C"/>
    <w:rsid w:val="007B3898"/>
    <w:rsid w:val="007B4295"/>
    <w:rsid w:val="007B5C06"/>
    <w:rsid w:val="007C2040"/>
    <w:rsid w:val="007E13F3"/>
    <w:rsid w:val="007F229D"/>
    <w:rsid w:val="007F59D4"/>
    <w:rsid w:val="008002FC"/>
    <w:rsid w:val="00813F74"/>
    <w:rsid w:val="00814B40"/>
    <w:rsid w:val="008276C9"/>
    <w:rsid w:val="00835178"/>
    <w:rsid w:val="00840225"/>
    <w:rsid w:val="00852F89"/>
    <w:rsid w:val="0086632D"/>
    <w:rsid w:val="0087652B"/>
    <w:rsid w:val="00887DB9"/>
    <w:rsid w:val="00892F79"/>
    <w:rsid w:val="008A3249"/>
    <w:rsid w:val="008A6511"/>
    <w:rsid w:val="008B73F4"/>
    <w:rsid w:val="008C18DE"/>
    <w:rsid w:val="008C4BE7"/>
    <w:rsid w:val="008C6496"/>
    <w:rsid w:val="008D1ADC"/>
    <w:rsid w:val="008D6C89"/>
    <w:rsid w:val="008E134A"/>
    <w:rsid w:val="008E2795"/>
    <w:rsid w:val="008E462C"/>
    <w:rsid w:val="008E4AB2"/>
    <w:rsid w:val="008F4B23"/>
    <w:rsid w:val="008F5CE8"/>
    <w:rsid w:val="009031DE"/>
    <w:rsid w:val="00905CF9"/>
    <w:rsid w:val="00917E7E"/>
    <w:rsid w:val="009319BE"/>
    <w:rsid w:val="00931BDB"/>
    <w:rsid w:val="00937B84"/>
    <w:rsid w:val="0094208B"/>
    <w:rsid w:val="00962568"/>
    <w:rsid w:val="009718D0"/>
    <w:rsid w:val="009944F7"/>
    <w:rsid w:val="009A1147"/>
    <w:rsid w:val="009D0EB1"/>
    <w:rsid w:val="009F44D8"/>
    <w:rsid w:val="00A00AC2"/>
    <w:rsid w:val="00A050E9"/>
    <w:rsid w:val="00A512C5"/>
    <w:rsid w:val="00A61A32"/>
    <w:rsid w:val="00A73810"/>
    <w:rsid w:val="00AA5F43"/>
    <w:rsid w:val="00AB1ACB"/>
    <w:rsid w:val="00AB3BB6"/>
    <w:rsid w:val="00AC29EE"/>
    <w:rsid w:val="00AE1F17"/>
    <w:rsid w:val="00AE513D"/>
    <w:rsid w:val="00AE5E24"/>
    <w:rsid w:val="00AE7343"/>
    <w:rsid w:val="00B27943"/>
    <w:rsid w:val="00B305C2"/>
    <w:rsid w:val="00B40CE8"/>
    <w:rsid w:val="00B41DC0"/>
    <w:rsid w:val="00B539BC"/>
    <w:rsid w:val="00B627B8"/>
    <w:rsid w:val="00B63228"/>
    <w:rsid w:val="00B65432"/>
    <w:rsid w:val="00B7132C"/>
    <w:rsid w:val="00B850CD"/>
    <w:rsid w:val="00B85997"/>
    <w:rsid w:val="00B96252"/>
    <w:rsid w:val="00BB5550"/>
    <w:rsid w:val="00BC7D3C"/>
    <w:rsid w:val="00BD6701"/>
    <w:rsid w:val="00BE4DED"/>
    <w:rsid w:val="00C04C3B"/>
    <w:rsid w:val="00C124DB"/>
    <w:rsid w:val="00C23A0E"/>
    <w:rsid w:val="00C461C4"/>
    <w:rsid w:val="00C7420E"/>
    <w:rsid w:val="00C87484"/>
    <w:rsid w:val="00C94AAB"/>
    <w:rsid w:val="00CA0B06"/>
    <w:rsid w:val="00CA1BC1"/>
    <w:rsid w:val="00CA1CEE"/>
    <w:rsid w:val="00CA3E2D"/>
    <w:rsid w:val="00CC0CCE"/>
    <w:rsid w:val="00CF09A3"/>
    <w:rsid w:val="00CF3902"/>
    <w:rsid w:val="00D21A74"/>
    <w:rsid w:val="00D34E6B"/>
    <w:rsid w:val="00D3714C"/>
    <w:rsid w:val="00D51A36"/>
    <w:rsid w:val="00D5637A"/>
    <w:rsid w:val="00D61F91"/>
    <w:rsid w:val="00D6405B"/>
    <w:rsid w:val="00D67961"/>
    <w:rsid w:val="00D70751"/>
    <w:rsid w:val="00D76F82"/>
    <w:rsid w:val="00D80CB0"/>
    <w:rsid w:val="00D81046"/>
    <w:rsid w:val="00D97BC6"/>
    <w:rsid w:val="00D97E05"/>
    <w:rsid w:val="00DB4FE9"/>
    <w:rsid w:val="00DC1AD2"/>
    <w:rsid w:val="00DC5F28"/>
    <w:rsid w:val="00DD04BC"/>
    <w:rsid w:val="00DD2A52"/>
    <w:rsid w:val="00DE36E2"/>
    <w:rsid w:val="00E0190C"/>
    <w:rsid w:val="00E04CBB"/>
    <w:rsid w:val="00E20C5A"/>
    <w:rsid w:val="00E531D4"/>
    <w:rsid w:val="00E566ED"/>
    <w:rsid w:val="00E73AF6"/>
    <w:rsid w:val="00E8286E"/>
    <w:rsid w:val="00E82B73"/>
    <w:rsid w:val="00E96F6A"/>
    <w:rsid w:val="00EC2D3F"/>
    <w:rsid w:val="00ED39CD"/>
    <w:rsid w:val="00EF66F3"/>
    <w:rsid w:val="00F0586E"/>
    <w:rsid w:val="00F30B27"/>
    <w:rsid w:val="00F32788"/>
    <w:rsid w:val="00F353DF"/>
    <w:rsid w:val="00F60573"/>
    <w:rsid w:val="00F66C47"/>
    <w:rsid w:val="00F71A05"/>
    <w:rsid w:val="00F76A85"/>
    <w:rsid w:val="00F82771"/>
    <w:rsid w:val="00F83F34"/>
    <w:rsid w:val="00F8633D"/>
    <w:rsid w:val="00F9239E"/>
    <w:rsid w:val="00F92728"/>
    <w:rsid w:val="00FB0A70"/>
    <w:rsid w:val="00FB5DC5"/>
    <w:rsid w:val="00FB7887"/>
    <w:rsid w:val="00FC755A"/>
    <w:rsid w:val="00FE2471"/>
    <w:rsid w:val="04535F09"/>
    <w:rsid w:val="245B20D8"/>
    <w:rsid w:val="4A4B2FDB"/>
    <w:rsid w:val="51929D1B"/>
    <w:rsid w:val="5F70E704"/>
    <w:rsid w:val="773E768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387AAC"/>
  <w15:docId w15:val="{F198525A-1914-3E4C-BE82-38CB0051B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US" w:eastAsia="it-IT"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D6C89"/>
    <w:pPr>
      <w:spacing w:line="240" w:lineRule="auto"/>
    </w:pPr>
    <w:rPr>
      <w:rFonts w:ascii="Times New Roman" w:eastAsia="Times New Roman" w:hAnsi="Times New Roman" w:cs="Times New Roman"/>
      <w:sz w:val="24"/>
      <w:szCs w:val="24"/>
      <w:lang w:val="it-IT"/>
    </w:rPr>
  </w:style>
  <w:style w:type="paragraph" w:styleId="Titolo1">
    <w:name w:val="heading 1"/>
    <w:basedOn w:val="Normale"/>
    <w:next w:val="Normale"/>
    <w:uiPriority w:val="9"/>
    <w:qFormat/>
    <w:pPr>
      <w:keepNext/>
      <w:keepLines/>
      <w:spacing w:before="400" w:after="120"/>
      <w:outlineLvl w:val="0"/>
    </w:pPr>
    <w:rPr>
      <w:sz w:val="40"/>
      <w:szCs w:val="40"/>
    </w:rPr>
  </w:style>
  <w:style w:type="paragraph" w:styleId="Titolo2">
    <w:name w:val="heading 2"/>
    <w:basedOn w:val="Normale"/>
    <w:next w:val="Normale"/>
    <w:uiPriority w:val="9"/>
    <w:semiHidden/>
    <w:unhideWhenUsed/>
    <w:qFormat/>
    <w:pPr>
      <w:keepNext/>
      <w:keepLines/>
      <w:spacing w:before="360" w:after="120"/>
      <w:outlineLvl w:val="1"/>
    </w:pPr>
    <w:rPr>
      <w:sz w:val="32"/>
      <w:szCs w:val="32"/>
    </w:rPr>
  </w:style>
  <w:style w:type="paragraph" w:styleId="Titolo3">
    <w:name w:val="heading 3"/>
    <w:basedOn w:val="Normale"/>
    <w:next w:val="Normale"/>
    <w:uiPriority w:val="9"/>
    <w:semiHidden/>
    <w:unhideWhenUsed/>
    <w:qFormat/>
    <w:pPr>
      <w:keepNext/>
      <w:keepLines/>
      <w:spacing w:before="320" w:after="80"/>
      <w:outlineLvl w:val="2"/>
    </w:pPr>
    <w:rPr>
      <w:color w:val="434343"/>
      <w:sz w:val="28"/>
      <w:szCs w:val="28"/>
    </w:rPr>
  </w:style>
  <w:style w:type="paragraph" w:styleId="Titolo4">
    <w:name w:val="heading 4"/>
    <w:basedOn w:val="Normale"/>
    <w:next w:val="Normale"/>
    <w:uiPriority w:val="9"/>
    <w:semiHidden/>
    <w:unhideWhenUsed/>
    <w:qFormat/>
    <w:pPr>
      <w:keepNext/>
      <w:keepLines/>
      <w:spacing w:before="280" w:after="80"/>
      <w:outlineLvl w:val="3"/>
    </w:pPr>
    <w:rPr>
      <w:color w:val="666666"/>
    </w:rPr>
  </w:style>
  <w:style w:type="paragraph" w:styleId="Titolo5">
    <w:name w:val="heading 5"/>
    <w:basedOn w:val="Normale"/>
    <w:next w:val="Normale"/>
    <w:uiPriority w:val="9"/>
    <w:semiHidden/>
    <w:unhideWhenUsed/>
    <w:qFormat/>
    <w:pPr>
      <w:keepNext/>
      <w:keepLines/>
      <w:spacing w:before="240" w:after="80"/>
      <w:outlineLvl w:val="4"/>
    </w:pPr>
    <w:rPr>
      <w:color w:val="666666"/>
    </w:rPr>
  </w:style>
  <w:style w:type="paragraph" w:styleId="Titolo6">
    <w:name w:val="heading 6"/>
    <w:basedOn w:val="Normale"/>
    <w:next w:val="Normale"/>
    <w:uiPriority w:val="9"/>
    <w:semiHidden/>
    <w:unhideWhenUsed/>
    <w:qFormat/>
    <w:pPr>
      <w:keepNext/>
      <w:keepLines/>
      <w:spacing w:before="240" w:after="80"/>
      <w:outlineLvl w:val="5"/>
    </w:pPr>
    <w:rPr>
      <w:i/>
      <w:color w:val="66666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uiPriority w:val="10"/>
    <w:qFormat/>
    <w:pPr>
      <w:keepNext/>
      <w:keepLines/>
      <w:spacing w:after="60"/>
    </w:pPr>
    <w:rPr>
      <w:sz w:val="52"/>
      <w:szCs w:val="52"/>
    </w:rPr>
  </w:style>
  <w:style w:type="table" w:customStyle="1" w:styleId="TableNormal1">
    <w:name w:val="Table Normal1"/>
    <w:tblPr>
      <w:tblCellMar>
        <w:top w:w="0" w:type="dxa"/>
        <w:left w:w="0" w:type="dxa"/>
        <w:bottom w:w="0" w:type="dxa"/>
        <w:right w:w="0" w:type="dxa"/>
      </w:tblCellMar>
    </w:tblPr>
  </w:style>
  <w:style w:type="table" w:customStyle="1" w:styleId="TableNormal2">
    <w:name w:val="Table Normal2"/>
    <w:tblPr>
      <w:tblCellMar>
        <w:top w:w="0" w:type="dxa"/>
        <w:left w:w="0" w:type="dxa"/>
        <w:bottom w:w="0" w:type="dxa"/>
        <w:right w:w="0" w:type="dxa"/>
      </w:tblCellMar>
    </w:tblPr>
  </w:style>
  <w:style w:type="paragraph" w:styleId="Sottotitolo">
    <w:name w:val="Subtitle"/>
    <w:basedOn w:val="Normale"/>
    <w:next w:val="Normale"/>
    <w:uiPriority w:val="11"/>
    <w:qFormat/>
    <w:pPr>
      <w:keepNext/>
      <w:keepLines/>
      <w:spacing w:after="320"/>
    </w:pPr>
    <w:rPr>
      <w:color w:val="666666"/>
      <w:sz w:val="30"/>
      <w:szCs w:val="30"/>
    </w:rPr>
  </w:style>
  <w:style w:type="paragraph" w:styleId="Intestazione">
    <w:name w:val="header"/>
    <w:basedOn w:val="Normale"/>
    <w:link w:val="IntestazioneCarattere"/>
    <w:uiPriority w:val="99"/>
    <w:unhideWhenUsed/>
    <w:rsid w:val="002140F7"/>
    <w:pPr>
      <w:tabs>
        <w:tab w:val="center" w:pos="4819"/>
        <w:tab w:val="right" w:pos="9638"/>
      </w:tabs>
    </w:pPr>
  </w:style>
  <w:style w:type="character" w:customStyle="1" w:styleId="IntestazioneCarattere">
    <w:name w:val="Intestazione Carattere"/>
    <w:basedOn w:val="Carpredefinitoparagrafo"/>
    <w:link w:val="Intestazione"/>
    <w:uiPriority w:val="99"/>
    <w:rsid w:val="002140F7"/>
  </w:style>
  <w:style w:type="paragraph" w:styleId="Pidipagina">
    <w:name w:val="footer"/>
    <w:basedOn w:val="Normale"/>
    <w:link w:val="PidipaginaCarattere"/>
    <w:uiPriority w:val="99"/>
    <w:unhideWhenUsed/>
    <w:rsid w:val="002140F7"/>
    <w:pPr>
      <w:tabs>
        <w:tab w:val="center" w:pos="4819"/>
        <w:tab w:val="right" w:pos="9638"/>
      </w:tabs>
    </w:pPr>
  </w:style>
  <w:style w:type="character" w:customStyle="1" w:styleId="PidipaginaCarattere">
    <w:name w:val="Piè di pagina Carattere"/>
    <w:basedOn w:val="Carpredefinitoparagrafo"/>
    <w:link w:val="Pidipagina"/>
    <w:uiPriority w:val="99"/>
    <w:rsid w:val="002140F7"/>
  </w:style>
  <w:style w:type="character" w:styleId="Numeropagina">
    <w:name w:val="page number"/>
    <w:basedOn w:val="Carpredefinitoparagrafo"/>
    <w:uiPriority w:val="99"/>
    <w:semiHidden/>
    <w:unhideWhenUsed/>
    <w:rsid w:val="004D02F6"/>
  </w:style>
  <w:style w:type="paragraph" w:styleId="Revisione">
    <w:name w:val="Revision"/>
    <w:hidden/>
    <w:uiPriority w:val="99"/>
    <w:semiHidden/>
    <w:rsid w:val="004D02F6"/>
    <w:pPr>
      <w:spacing w:line="240" w:lineRule="auto"/>
    </w:pPr>
  </w:style>
  <w:style w:type="paragraph" w:styleId="NormaleWeb">
    <w:name w:val="Normal (Web)"/>
    <w:basedOn w:val="Normale"/>
    <w:uiPriority w:val="99"/>
    <w:unhideWhenUsed/>
    <w:rsid w:val="0079713C"/>
    <w:pPr>
      <w:spacing w:before="100" w:beforeAutospacing="1" w:after="100" w:afterAutospacing="1"/>
    </w:pPr>
  </w:style>
  <w:style w:type="character" w:styleId="Collegamentoipertestuale">
    <w:name w:val="Hyperlink"/>
    <w:basedOn w:val="Carpredefinitoparagrafo"/>
    <w:uiPriority w:val="99"/>
    <w:unhideWhenUsed/>
    <w:rsid w:val="0079713C"/>
    <w:rPr>
      <w:color w:val="0000FF" w:themeColor="hyperlink"/>
      <w:u w:val="single"/>
    </w:rPr>
  </w:style>
  <w:style w:type="paragraph" w:customStyle="1" w:styleId="paragraph">
    <w:name w:val="paragraph"/>
    <w:basedOn w:val="Normale"/>
    <w:rsid w:val="0079713C"/>
    <w:pPr>
      <w:spacing w:before="100" w:beforeAutospacing="1" w:after="100" w:afterAutospacing="1"/>
    </w:pPr>
  </w:style>
  <w:style w:type="character" w:styleId="Rimandocommento">
    <w:name w:val="annotation reference"/>
    <w:basedOn w:val="Carpredefinitoparagrafo"/>
    <w:uiPriority w:val="99"/>
    <w:semiHidden/>
    <w:unhideWhenUsed/>
    <w:rsid w:val="005E4FA1"/>
    <w:rPr>
      <w:sz w:val="16"/>
      <w:szCs w:val="16"/>
    </w:rPr>
  </w:style>
  <w:style w:type="paragraph" w:styleId="Testocommento">
    <w:name w:val="annotation text"/>
    <w:basedOn w:val="Normale"/>
    <w:link w:val="TestocommentoCarattere"/>
    <w:uiPriority w:val="99"/>
    <w:semiHidden/>
    <w:unhideWhenUsed/>
    <w:rsid w:val="005E4FA1"/>
    <w:rPr>
      <w:sz w:val="20"/>
      <w:szCs w:val="20"/>
    </w:rPr>
  </w:style>
  <w:style w:type="character" w:customStyle="1" w:styleId="TestocommentoCarattere">
    <w:name w:val="Testo commento Carattere"/>
    <w:basedOn w:val="Carpredefinitoparagrafo"/>
    <w:link w:val="Testocommento"/>
    <w:uiPriority w:val="99"/>
    <w:semiHidden/>
    <w:rsid w:val="005E4FA1"/>
    <w:rPr>
      <w:sz w:val="20"/>
      <w:szCs w:val="20"/>
    </w:rPr>
  </w:style>
  <w:style w:type="paragraph" w:styleId="Soggettocommento">
    <w:name w:val="annotation subject"/>
    <w:basedOn w:val="Testocommento"/>
    <w:next w:val="Testocommento"/>
    <w:link w:val="SoggettocommentoCarattere"/>
    <w:uiPriority w:val="99"/>
    <w:semiHidden/>
    <w:unhideWhenUsed/>
    <w:rsid w:val="005E4FA1"/>
    <w:rPr>
      <w:b/>
      <w:bCs/>
    </w:rPr>
  </w:style>
  <w:style w:type="character" w:customStyle="1" w:styleId="SoggettocommentoCarattere">
    <w:name w:val="Soggetto commento Carattere"/>
    <w:basedOn w:val="TestocommentoCarattere"/>
    <w:link w:val="Soggettocommento"/>
    <w:uiPriority w:val="99"/>
    <w:semiHidden/>
    <w:rsid w:val="005E4FA1"/>
    <w:rPr>
      <w:b/>
      <w:bCs/>
      <w:sz w:val="20"/>
      <w:szCs w:val="20"/>
    </w:rPr>
  </w:style>
  <w:style w:type="character" w:customStyle="1" w:styleId="spellingerror">
    <w:name w:val="spellingerror"/>
    <w:basedOn w:val="Carpredefinitoparagrafo"/>
    <w:rsid w:val="003477D6"/>
  </w:style>
  <w:style w:type="character" w:customStyle="1" w:styleId="normaltextrun">
    <w:name w:val="normaltextrun"/>
    <w:basedOn w:val="Carpredefinitoparagrafo"/>
    <w:rsid w:val="003477D6"/>
  </w:style>
  <w:style w:type="character" w:customStyle="1" w:styleId="eop">
    <w:name w:val="eop"/>
    <w:basedOn w:val="Carpredefinitoparagrafo"/>
    <w:rsid w:val="003477D6"/>
  </w:style>
  <w:style w:type="paragraph" w:styleId="Paragrafoelenco">
    <w:name w:val="List Paragraph"/>
    <w:basedOn w:val="Normale"/>
    <w:uiPriority w:val="34"/>
    <w:qFormat/>
    <w:rsid w:val="000567BB"/>
    <w:pPr>
      <w:ind w:left="720"/>
      <w:contextualSpacing/>
    </w:pPr>
  </w:style>
  <w:style w:type="character" w:styleId="Menzionenonrisolta">
    <w:name w:val="Unresolved Mention"/>
    <w:basedOn w:val="Carpredefinitoparagrafo"/>
    <w:uiPriority w:val="99"/>
    <w:semiHidden/>
    <w:unhideWhenUsed/>
    <w:rsid w:val="002E00EB"/>
    <w:rPr>
      <w:color w:val="605E5C"/>
      <w:shd w:val="clear" w:color="auto" w:fill="E1DFDD"/>
    </w:rPr>
  </w:style>
  <w:style w:type="paragraph" w:customStyle="1" w:styleId="Normal0">
    <w:name w:val="Normal0"/>
    <w:rsid w:val="008E2795"/>
    <w:rPr>
      <w:lang w:val="it"/>
    </w:rPr>
  </w:style>
  <w:style w:type="paragraph" w:styleId="Testofumetto">
    <w:name w:val="Balloon Text"/>
    <w:basedOn w:val="Normale"/>
    <w:link w:val="TestofumettoCarattere"/>
    <w:uiPriority w:val="99"/>
    <w:semiHidden/>
    <w:unhideWhenUsed/>
    <w:rsid w:val="00A61A32"/>
    <w:rPr>
      <w:sz w:val="18"/>
      <w:szCs w:val="18"/>
    </w:rPr>
  </w:style>
  <w:style w:type="character" w:customStyle="1" w:styleId="TestofumettoCarattere">
    <w:name w:val="Testo fumetto Carattere"/>
    <w:basedOn w:val="Carpredefinitoparagrafo"/>
    <w:link w:val="Testofumetto"/>
    <w:uiPriority w:val="99"/>
    <w:semiHidden/>
    <w:rsid w:val="00A61A32"/>
    <w:rPr>
      <w:rFonts w:ascii="Times New Roman" w:eastAsia="Times New Roman" w:hAnsi="Times New Roman" w:cs="Times New Roman"/>
      <w:sz w:val="18"/>
      <w:szCs w:val="18"/>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86657">
      <w:bodyDiv w:val="1"/>
      <w:marLeft w:val="0"/>
      <w:marRight w:val="0"/>
      <w:marTop w:val="0"/>
      <w:marBottom w:val="0"/>
      <w:divBdr>
        <w:top w:val="none" w:sz="0" w:space="0" w:color="auto"/>
        <w:left w:val="none" w:sz="0" w:space="0" w:color="auto"/>
        <w:bottom w:val="none" w:sz="0" w:space="0" w:color="auto"/>
        <w:right w:val="none" w:sz="0" w:space="0" w:color="auto"/>
      </w:divBdr>
    </w:div>
    <w:div w:id="281619223">
      <w:bodyDiv w:val="1"/>
      <w:marLeft w:val="0"/>
      <w:marRight w:val="0"/>
      <w:marTop w:val="0"/>
      <w:marBottom w:val="0"/>
      <w:divBdr>
        <w:top w:val="none" w:sz="0" w:space="0" w:color="auto"/>
        <w:left w:val="none" w:sz="0" w:space="0" w:color="auto"/>
        <w:bottom w:val="none" w:sz="0" w:space="0" w:color="auto"/>
        <w:right w:val="none" w:sz="0" w:space="0" w:color="auto"/>
      </w:divBdr>
    </w:div>
    <w:div w:id="363949493">
      <w:bodyDiv w:val="1"/>
      <w:marLeft w:val="0"/>
      <w:marRight w:val="0"/>
      <w:marTop w:val="0"/>
      <w:marBottom w:val="0"/>
      <w:divBdr>
        <w:top w:val="none" w:sz="0" w:space="0" w:color="auto"/>
        <w:left w:val="none" w:sz="0" w:space="0" w:color="auto"/>
        <w:bottom w:val="none" w:sz="0" w:space="0" w:color="auto"/>
        <w:right w:val="none" w:sz="0" w:space="0" w:color="auto"/>
      </w:divBdr>
      <w:divsChild>
        <w:div w:id="746147413">
          <w:marLeft w:val="0"/>
          <w:marRight w:val="0"/>
          <w:marTop w:val="0"/>
          <w:marBottom w:val="0"/>
          <w:divBdr>
            <w:top w:val="none" w:sz="0" w:space="0" w:color="auto"/>
            <w:left w:val="none" w:sz="0" w:space="0" w:color="auto"/>
            <w:bottom w:val="none" w:sz="0" w:space="0" w:color="auto"/>
            <w:right w:val="none" w:sz="0" w:space="0" w:color="auto"/>
          </w:divBdr>
        </w:div>
        <w:div w:id="838232766">
          <w:marLeft w:val="0"/>
          <w:marRight w:val="0"/>
          <w:marTop w:val="0"/>
          <w:marBottom w:val="0"/>
          <w:divBdr>
            <w:top w:val="none" w:sz="0" w:space="0" w:color="auto"/>
            <w:left w:val="none" w:sz="0" w:space="0" w:color="auto"/>
            <w:bottom w:val="none" w:sz="0" w:space="0" w:color="auto"/>
            <w:right w:val="none" w:sz="0" w:space="0" w:color="auto"/>
          </w:divBdr>
        </w:div>
        <w:div w:id="422729707">
          <w:marLeft w:val="0"/>
          <w:marRight w:val="0"/>
          <w:marTop w:val="0"/>
          <w:marBottom w:val="0"/>
          <w:divBdr>
            <w:top w:val="none" w:sz="0" w:space="0" w:color="auto"/>
            <w:left w:val="none" w:sz="0" w:space="0" w:color="auto"/>
            <w:bottom w:val="none" w:sz="0" w:space="0" w:color="auto"/>
            <w:right w:val="none" w:sz="0" w:space="0" w:color="auto"/>
          </w:divBdr>
        </w:div>
        <w:div w:id="1701472252">
          <w:marLeft w:val="0"/>
          <w:marRight w:val="0"/>
          <w:marTop w:val="0"/>
          <w:marBottom w:val="0"/>
          <w:divBdr>
            <w:top w:val="none" w:sz="0" w:space="0" w:color="auto"/>
            <w:left w:val="none" w:sz="0" w:space="0" w:color="auto"/>
            <w:bottom w:val="none" w:sz="0" w:space="0" w:color="auto"/>
            <w:right w:val="none" w:sz="0" w:space="0" w:color="auto"/>
          </w:divBdr>
        </w:div>
        <w:div w:id="1359969784">
          <w:marLeft w:val="0"/>
          <w:marRight w:val="0"/>
          <w:marTop w:val="0"/>
          <w:marBottom w:val="0"/>
          <w:divBdr>
            <w:top w:val="none" w:sz="0" w:space="0" w:color="auto"/>
            <w:left w:val="none" w:sz="0" w:space="0" w:color="auto"/>
            <w:bottom w:val="none" w:sz="0" w:space="0" w:color="auto"/>
            <w:right w:val="none" w:sz="0" w:space="0" w:color="auto"/>
          </w:divBdr>
        </w:div>
        <w:div w:id="861821126">
          <w:marLeft w:val="0"/>
          <w:marRight w:val="0"/>
          <w:marTop w:val="0"/>
          <w:marBottom w:val="0"/>
          <w:divBdr>
            <w:top w:val="none" w:sz="0" w:space="0" w:color="auto"/>
            <w:left w:val="none" w:sz="0" w:space="0" w:color="auto"/>
            <w:bottom w:val="none" w:sz="0" w:space="0" w:color="auto"/>
            <w:right w:val="none" w:sz="0" w:space="0" w:color="auto"/>
          </w:divBdr>
        </w:div>
        <w:div w:id="970750111">
          <w:marLeft w:val="0"/>
          <w:marRight w:val="0"/>
          <w:marTop w:val="0"/>
          <w:marBottom w:val="0"/>
          <w:divBdr>
            <w:top w:val="none" w:sz="0" w:space="0" w:color="auto"/>
            <w:left w:val="none" w:sz="0" w:space="0" w:color="auto"/>
            <w:bottom w:val="none" w:sz="0" w:space="0" w:color="auto"/>
            <w:right w:val="none" w:sz="0" w:space="0" w:color="auto"/>
          </w:divBdr>
        </w:div>
        <w:div w:id="325982916">
          <w:marLeft w:val="0"/>
          <w:marRight w:val="0"/>
          <w:marTop w:val="0"/>
          <w:marBottom w:val="0"/>
          <w:divBdr>
            <w:top w:val="none" w:sz="0" w:space="0" w:color="auto"/>
            <w:left w:val="none" w:sz="0" w:space="0" w:color="auto"/>
            <w:bottom w:val="none" w:sz="0" w:space="0" w:color="auto"/>
            <w:right w:val="none" w:sz="0" w:space="0" w:color="auto"/>
          </w:divBdr>
        </w:div>
        <w:div w:id="1320229259">
          <w:marLeft w:val="0"/>
          <w:marRight w:val="0"/>
          <w:marTop w:val="0"/>
          <w:marBottom w:val="0"/>
          <w:divBdr>
            <w:top w:val="none" w:sz="0" w:space="0" w:color="auto"/>
            <w:left w:val="none" w:sz="0" w:space="0" w:color="auto"/>
            <w:bottom w:val="none" w:sz="0" w:space="0" w:color="auto"/>
            <w:right w:val="none" w:sz="0" w:space="0" w:color="auto"/>
          </w:divBdr>
        </w:div>
        <w:div w:id="96950288">
          <w:marLeft w:val="0"/>
          <w:marRight w:val="0"/>
          <w:marTop w:val="0"/>
          <w:marBottom w:val="0"/>
          <w:divBdr>
            <w:top w:val="none" w:sz="0" w:space="0" w:color="auto"/>
            <w:left w:val="none" w:sz="0" w:space="0" w:color="auto"/>
            <w:bottom w:val="none" w:sz="0" w:space="0" w:color="auto"/>
            <w:right w:val="none" w:sz="0" w:space="0" w:color="auto"/>
          </w:divBdr>
        </w:div>
        <w:div w:id="2119182221">
          <w:marLeft w:val="0"/>
          <w:marRight w:val="0"/>
          <w:marTop w:val="0"/>
          <w:marBottom w:val="0"/>
          <w:divBdr>
            <w:top w:val="none" w:sz="0" w:space="0" w:color="auto"/>
            <w:left w:val="none" w:sz="0" w:space="0" w:color="auto"/>
            <w:bottom w:val="none" w:sz="0" w:space="0" w:color="auto"/>
            <w:right w:val="none" w:sz="0" w:space="0" w:color="auto"/>
          </w:divBdr>
        </w:div>
        <w:div w:id="1520503082">
          <w:marLeft w:val="0"/>
          <w:marRight w:val="0"/>
          <w:marTop w:val="0"/>
          <w:marBottom w:val="0"/>
          <w:divBdr>
            <w:top w:val="none" w:sz="0" w:space="0" w:color="auto"/>
            <w:left w:val="none" w:sz="0" w:space="0" w:color="auto"/>
            <w:bottom w:val="none" w:sz="0" w:space="0" w:color="auto"/>
            <w:right w:val="none" w:sz="0" w:space="0" w:color="auto"/>
          </w:divBdr>
        </w:div>
        <w:div w:id="190455273">
          <w:marLeft w:val="0"/>
          <w:marRight w:val="0"/>
          <w:marTop w:val="0"/>
          <w:marBottom w:val="0"/>
          <w:divBdr>
            <w:top w:val="none" w:sz="0" w:space="0" w:color="auto"/>
            <w:left w:val="none" w:sz="0" w:space="0" w:color="auto"/>
            <w:bottom w:val="none" w:sz="0" w:space="0" w:color="auto"/>
            <w:right w:val="none" w:sz="0" w:space="0" w:color="auto"/>
          </w:divBdr>
        </w:div>
        <w:div w:id="348339673">
          <w:marLeft w:val="0"/>
          <w:marRight w:val="0"/>
          <w:marTop w:val="0"/>
          <w:marBottom w:val="0"/>
          <w:divBdr>
            <w:top w:val="none" w:sz="0" w:space="0" w:color="auto"/>
            <w:left w:val="none" w:sz="0" w:space="0" w:color="auto"/>
            <w:bottom w:val="none" w:sz="0" w:space="0" w:color="auto"/>
            <w:right w:val="none" w:sz="0" w:space="0" w:color="auto"/>
          </w:divBdr>
        </w:div>
        <w:div w:id="1019694567">
          <w:marLeft w:val="0"/>
          <w:marRight w:val="0"/>
          <w:marTop w:val="0"/>
          <w:marBottom w:val="0"/>
          <w:divBdr>
            <w:top w:val="none" w:sz="0" w:space="0" w:color="auto"/>
            <w:left w:val="none" w:sz="0" w:space="0" w:color="auto"/>
            <w:bottom w:val="none" w:sz="0" w:space="0" w:color="auto"/>
            <w:right w:val="none" w:sz="0" w:space="0" w:color="auto"/>
          </w:divBdr>
        </w:div>
        <w:div w:id="1190533979">
          <w:marLeft w:val="0"/>
          <w:marRight w:val="0"/>
          <w:marTop w:val="0"/>
          <w:marBottom w:val="0"/>
          <w:divBdr>
            <w:top w:val="none" w:sz="0" w:space="0" w:color="auto"/>
            <w:left w:val="none" w:sz="0" w:space="0" w:color="auto"/>
            <w:bottom w:val="none" w:sz="0" w:space="0" w:color="auto"/>
            <w:right w:val="none" w:sz="0" w:space="0" w:color="auto"/>
          </w:divBdr>
        </w:div>
        <w:div w:id="2034259214">
          <w:marLeft w:val="0"/>
          <w:marRight w:val="0"/>
          <w:marTop w:val="0"/>
          <w:marBottom w:val="0"/>
          <w:divBdr>
            <w:top w:val="none" w:sz="0" w:space="0" w:color="auto"/>
            <w:left w:val="none" w:sz="0" w:space="0" w:color="auto"/>
            <w:bottom w:val="none" w:sz="0" w:space="0" w:color="auto"/>
            <w:right w:val="none" w:sz="0" w:space="0" w:color="auto"/>
          </w:divBdr>
        </w:div>
      </w:divsChild>
    </w:div>
    <w:div w:id="483862836">
      <w:bodyDiv w:val="1"/>
      <w:marLeft w:val="0"/>
      <w:marRight w:val="0"/>
      <w:marTop w:val="0"/>
      <w:marBottom w:val="0"/>
      <w:divBdr>
        <w:top w:val="none" w:sz="0" w:space="0" w:color="auto"/>
        <w:left w:val="none" w:sz="0" w:space="0" w:color="auto"/>
        <w:bottom w:val="none" w:sz="0" w:space="0" w:color="auto"/>
        <w:right w:val="none" w:sz="0" w:space="0" w:color="auto"/>
      </w:divBdr>
      <w:divsChild>
        <w:div w:id="522865687">
          <w:marLeft w:val="0"/>
          <w:marRight w:val="0"/>
          <w:marTop w:val="0"/>
          <w:marBottom w:val="0"/>
          <w:divBdr>
            <w:top w:val="none" w:sz="0" w:space="0" w:color="auto"/>
            <w:left w:val="none" w:sz="0" w:space="0" w:color="auto"/>
            <w:bottom w:val="none" w:sz="0" w:space="0" w:color="auto"/>
            <w:right w:val="none" w:sz="0" w:space="0" w:color="auto"/>
          </w:divBdr>
        </w:div>
        <w:div w:id="1068578830">
          <w:marLeft w:val="0"/>
          <w:marRight w:val="0"/>
          <w:marTop w:val="0"/>
          <w:marBottom w:val="0"/>
          <w:divBdr>
            <w:top w:val="none" w:sz="0" w:space="0" w:color="auto"/>
            <w:left w:val="none" w:sz="0" w:space="0" w:color="auto"/>
            <w:bottom w:val="none" w:sz="0" w:space="0" w:color="auto"/>
            <w:right w:val="none" w:sz="0" w:space="0" w:color="auto"/>
          </w:divBdr>
        </w:div>
        <w:div w:id="273369828">
          <w:marLeft w:val="0"/>
          <w:marRight w:val="0"/>
          <w:marTop w:val="0"/>
          <w:marBottom w:val="0"/>
          <w:divBdr>
            <w:top w:val="none" w:sz="0" w:space="0" w:color="auto"/>
            <w:left w:val="none" w:sz="0" w:space="0" w:color="auto"/>
            <w:bottom w:val="none" w:sz="0" w:space="0" w:color="auto"/>
            <w:right w:val="none" w:sz="0" w:space="0" w:color="auto"/>
          </w:divBdr>
        </w:div>
        <w:div w:id="651329012">
          <w:marLeft w:val="0"/>
          <w:marRight w:val="0"/>
          <w:marTop w:val="0"/>
          <w:marBottom w:val="0"/>
          <w:divBdr>
            <w:top w:val="none" w:sz="0" w:space="0" w:color="auto"/>
            <w:left w:val="none" w:sz="0" w:space="0" w:color="auto"/>
            <w:bottom w:val="none" w:sz="0" w:space="0" w:color="auto"/>
            <w:right w:val="none" w:sz="0" w:space="0" w:color="auto"/>
          </w:divBdr>
        </w:div>
        <w:div w:id="472793900">
          <w:marLeft w:val="0"/>
          <w:marRight w:val="0"/>
          <w:marTop w:val="0"/>
          <w:marBottom w:val="0"/>
          <w:divBdr>
            <w:top w:val="none" w:sz="0" w:space="0" w:color="auto"/>
            <w:left w:val="none" w:sz="0" w:space="0" w:color="auto"/>
            <w:bottom w:val="none" w:sz="0" w:space="0" w:color="auto"/>
            <w:right w:val="none" w:sz="0" w:space="0" w:color="auto"/>
          </w:divBdr>
        </w:div>
        <w:div w:id="2123762440">
          <w:marLeft w:val="0"/>
          <w:marRight w:val="0"/>
          <w:marTop w:val="0"/>
          <w:marBottom w:val="0"/>
          <w:divBdr>
            <w:top w:val="none" w:sz="0" w:space="0" w:color="auto"/>
            <w:left w:val="none" w:sz="0" w:space="0" w:color="auto"/>
            <w:bottom w:val="none" w:sz="0" w:space="0" w:color="auto"/>
            <w:right w:val="none" w:sz="0" w:space="0" w:color="auto"/>
          </w:divBdr>
        </w:div>
        <w:div w:id="1286934118">
          <w:marLeft w:val="0"/>
          <w:marRight w:val="0"/>
          <w:marTop w:val="0"/>
          <w:marBottom w:val="0"/>
          <w:divBdr>
            <w:top w:val="none" w:sz="0" w:space="0" w:color="auto"/>
            <w:left w:val="none" w:sz="0" w:space="0" w:color="auto"/>
            <w:bottom w:val="none" w:sz="0" w:space="0" w:color="auto"/>
            <w:right w:val="none" w:sz="0" w:space="0" w:color="auto"/>
          </w:divBdr>
        </w:div>
        <w:div w:id="1936132120">
          <w:marLeft w:val="0"/>
          <w:marRight w:val="0"/>
          <w:marTop w:val="0"/>
          <w:marBottom w:val="0"/>
          <w:divBdr>
            <w:top w:val="none" w:sz="0" w:space="0" w:color="auto"/>
            <w:left w:val="none" w:sz="0" w:space="0" w:color="auto"/>
            <w:bottom w:val="none" w:sz="0" w:space="0" w:color="auto"/>
            <w:right w:val="none" w:sz="0" w:space="0" w:color="auto"/>
          </w:divBdr>
        </w:div>
        <w:div w:id="442193366">
          <w:marLeft w:val="0"/>
          <w:marRight w:val="0"/>
          <w:marTop w:val="0"/>
          <w:marBottom w:val="0"/>
          <w:divBdr>
            <w:top w:val="none" w:sz="0" w:space="0" w:color="auto"/>
            <w:left w:val="none" w:sz="0" w:space="0" w:color="auto"/>
            <w:bottom w:val="none" w:sz="0" w:space="0" w:color="auto"/>
            <w:right w:val="none" w:sz="0" w:space="0" w:color="auto"/>
          </w:divBdr>
        </w:div>
        <w:div w:id="376706428">
          <w:marLeft w:val="0"/>
          <w:marRight w:val="0"/>
          <w:marTop w:val="0"/>
          <w:marBottom w:val="0"/>
          <w:divBdr>
            <w:top w:val="none" w:sz="0" w:space="0" w:color="auto"/>
            <w:left w:val="none" w:sz="0" w:space="0" w:color="auto"/>
            <w:bottom w:val="none" w:sz="0" w:space="0" w:color="auto"/>
            <w:right w:val="none" w:sz="0" w:space="0" w:color="auto"/>
          </w:divBdr>
        </w:div>
        <w:div w:id="1455951221">
          <w:marLeft w:val="0"/>
          <w:marRight w:val="0"/>
          <w:marTop w:val="0"/>
          <w:marBottom w:val="0"/>
          <w:divBdr>
            <w:top w:val="none" w:sz="0" w:space="0" w:color="auto"/>
            <w:left w:val="none" w:sz="0" w:space="0" w:color="auto"/>
            <w:bottom w:val="none" w:sz="0" w:space="0" w:color="auto"/>
            <w:right w:val="none" w:sz="0" w:space="0" w:color="auto"/>
          </w:divBdr>
        </w:div>
        <w:div w:id="1296330496">
          <w:marLeft w:val="0"/>
          <w:marRight w:val="0"/>
          <w:marTop w:val="0"/>
          <w:marBottom w:val="0"/>
          <w:divBdr>
            <w:top w:val="none" w:sz="0" w:space="0" w:color="auto"/>
            <w:left w:val="none" w:sz="0" w:space="0" w:color="auto"/>
            <w:bottom w:val="none" w:sz="0" w:space="0" w:color="auto"/>
            <w:right w:val="none" w:sz="0" w:space="0" w:color="auto"/>
          </w:divBdr>
        </w:div>
        <w:div w:id="1851333273">
          <w:marLeft w:val="0"/>
          <w:marRight w:val="0"/>
          <w:marTop w:val="0"/>
          <w:marBottom w:val="0"/>
          <w:divBdr>
            <w:top w:val="none" w:sz="0" w:space="0" w:color="auto"/>
            <w:left w:val="none" w:sz="0" w:space="0" w:color="auto"/>
            <w:bottom w:val="none" w:sz="0" w:space="0" w:color="auto"/>
            <w:right w:val="none" w:sz="0" w:space="0" w:color="auto"/>
          </w:divBdr>
        </w:div>
        <w:div w:id="1821388134">
          <w:marLeft w:val="0"/>
          <w:marRight w:val="0"/>
          <w:marTop w:val="0"/>
          <w:marBottom w:val="0"/>
          <w:divBdr>
            <w:top w:val="none" w:sz="0" w:space="0" w:color="auto"/>
            <w:left w:val="none" w:sz="0" w:space="0" w:color="auto"/>
            <w:bottom w:val="none" w:sz="0" w:space="0" w:color="auto"/>
            <w:right w:val="none" w:sz="0" w:space="0" w:color="auto"/>
          </w:divBdr>
        </w:div>
        <w:div w:id="1139037629">
          <w:marLeft w:val="0"/>
          <w:marRight w:val="0"/>
          <w:marTop w:val="0"/>
          <w:marBottom w:val="0"/>
          <w:divBdr>
            <w:top w:val="none" w:sz="0" w:space="0" w:color="auto"/>
            <w:left w:val="none" w:sz="0" w:space="0" w:color="auto"/>
            <w:bottom w:val="none" w:sz="0" w:space="0" w:color="auto"/>
            <w:right w:val="none" w:sz="0" w:space="0" w:color="auto"/>
          </w:divBdr>
        </w:div>
        <w:div w:id="1321075445">
          <w:marLeft w:val="0"/>
          <w:marRight w:val="0"/>
          <w:marTop w:val="0"/>
          <w:marBottom w:val="0"/>
          <w:divBdr>
            <w:top w:val="none" w:sz="0" w:space="0" w:color="auto"/>
            <w:left w:val="none" w:sz="0" w:space="0" w:color="auto"/>
            <w:bottom w:val="none" w:sz="0" w:space="0" w:color="auto"/>
            <w:right w:val="none" w:sz="0" w:space="0" w:color="auto"/>
          </w:divBdr>
        </w:div>
        <w:div w:id="1986351200">
          <w:marLeft w:val="0"/>
          <w:marRight w:val="0"/>
          <w:marTop w:val="0"/>
          <w:marBottom w:val="0"/>
          <w:divBdr>
            <w:top w:val="none" w:sz="0" w:space="0" w:color="auto"/>
            <w:left w:val="none" w:sz="0" w:space="0" w:color="auto"/>
            <w:bottom w:val="none" w:sz="0" w:space="0" w:color="auto"/>
            <w:right w:val="none" w:sz="0" w:space="0" w:color="auto"/>
          </w:divBdr>
        </w:div>
      </w:divsChild>
    </w:div>
    <w:div w:id="509684859">
      <w:bodyDiv w:val="1"/>
      <w:marLeft w:val="0"/>
      <w:marRight w:val="0"/>
      <w:marTop w:val="0"/>
      <w:marBottom w:val="0"/>
      <w:divBdr>
        <w:top w:val="none" w:sz="0" w:space="0" w:color="auto"/>
        <w:left w:val="none" w:sz="0" w:space="0" w:color="auto"/>
        <w:bottom w:val="none" w:sz="0" w:space="0" w:color="auto"/>
        <w:right w:val="none" w:sz="0" w:space="0" w:color="auto"/>
      </w:divBdr>
      <w:divsChild>
        <w:div w:id="860122614">
          <w:marLeft w:val="0"/>
          <w:marRight w:val="0"/>
          <w:marTop w:val="0"/>
          <w:marBottom w:val="0"/>
          <w:divBdr>
            <w:top w:val="none" w:sz="0" w:space="0" w:color="auto"/>
            <w:left w:val="none" w:sz="0" w:space="0" w:color="auto"/>
            <w:bottom w:val="none" w:sz="0" w:space="0" w:color="auto"/>
            <w:right w:val="none" w:sz="0" w:space="0" w:color="auto"/>
          </w:divBdr>
        </w:div>
        <w:div w:id="453518968">
          <w:marLeft w:val="0"/>
          <w:marRight w:val="0"/>
          <w:marTop w:val="0"/>
          <w:marBottom w:val="0"/>
          <w:divBdr>
            <w:top w:val="none" w:sz="0" w:space="0" w:color="auto"/>
            <w:left w:val="none" w:sz="0" w:space="0" w:color="auto"/>
            <w:bottom w:val="none" w:sz="0" w:space="0" w:color="auto"/>
            <w:right w:val="none" w:sz="0" w:space="0" w:color="auto"/>
          </w:divBdr>
        </w:div>
        <w:div w:id="1856266895">
          <w:marLeft w:val="0"/>
          <w:marRight w:val="0"/>
          <w:marTop w:val="0"/>
          <w:marBottom w:val="0"/>
          <w:divBdr>
            <w:top w:val="none" w:sz="0" w:space="0" w:color="auto"/>
            <w:left w:val="none" w:sz="0" w:space="0" w:color="auto"/>
            <w:bottom w:val="none" w:sz="0" w:space="0" w:color="auto"/>
            <w:right w:val="none" w:sz="0" w:space="0" w:color="auto"/>
          </w:divBdr>
        </w:div>
      </w:divsChild>
    </w:div>
    <w:div w:id="586307788">
      <w:bodyDiv w:val="1"/>
      <w:marLeft w:val="0"/>
      <w:marRight w:val="0"/>
      <w:marTop w:val="0"/>
      <w:marBottom w:val="0"/>
      <w:divBdr>
        <w:top w:val="none" w:sz="0" w:space="0" w:color="auto"/>
        <w:left w:val="none" w:sz="0" w:space="0" w:color="auto"/>
        <w:bottom w:val="none" w:sz="0" w:space="0" w:color="auto"/>
        <w:right w:val="none" w:sz="0" w:space="0" w:color="auto"/>
      </w:divBdr>
      <w:divsChild>
        <w:div w:id="610166765">
          <w:marLeft w:val="0"/>
          <w:marRight w:val="0"/>
          <w:marTop w:val="0"/>
          <w:marBottom w:val="0"/>
          <w:divBdr>
            <w:top w:val="none" w:sz="0" w:space="0" w:color="auto"/>
            <w:left w:val="none" w:sz="0" w:space="0" w:color="auto"/>
            <w:bottom w:val="none" w:sz="0" w:space="0" w:color="auto"/>
            <w:right w:val="none" w:sz="0" w:space="0" w:color="auto"/>
          </w:divBdr>
        </w:div>
        <w:div w:id="258492024">
          <w:marLeft w:val="0"/>
          <w:marRight w:val="0"/>
          <w:marTop w:val="0"/>
          <w:marBottom w:val="0"/>
          <w:divBdr>
            <w:top w:val="none" w:sz="0" w:space="0" w:color="auto"/>
            <w:left w:val="none" w:sz="0" w:space="0" w:color="auto"/>
            <w:bottom w:val="none" w:sz="0" w:space="0" w:color="auto"/>
            <w:right w:val="none" w:sz="0" w:space="0" w:color="auto"/>
          </w:divBdr>
        </w:div>
        <w:div w:id="1977487548">
          <w:marLeft w:val="0"/>
          <w:marRight w:val="0"/>
          <w:marTop w:val="0"/>
          <w:marBottom w:val="0"/>
          <w:divBdr>
            <w:top w:val="none" w:sz="0" w:space="0" w:color="auto"/>
            <w:left w:val="none" w:sz="0" w:space="0" w:color="auto"/>
            <w:bottom w:val="none" w:sz="0" w:space="0" w:color="auto"/>
            <w:right w:val="none" w:sz="0" w:space="0" w:color="auto"/>
          </w:divBdr>
        </w:div>
        <w:div w:id="471081">
          <w:marLeft w:val="0"/>
          <w:marRight w:val="0"/>
          <w:marTop w:val="0"/>
          <w:marBottom w:val="0"/>
          <w:divBdr>
            <w:top w:val="none" w:sz="0" w:space="0" w:color="auto"/>
            <w:left w:val="none" w:sz="0" w:space="0" w:color="auto"/>
            <w:bottom w:val="none" w:sz="0" w:space="0" w:color="auto"/>
            <w:right w:val="none" w:sz="0" w:space="0" w:color="auto"/>
          </w:divBdr>
        </w:div>
        <w:div w:id="430786642">
          <w:marLeft w:val="0"/>
          <w:marRight w:val="0"/>
          <w:marTop w:val="0"/>
          <w:marBottom w:val="0"/>
          <w:divBdr>
            <w:top w:val="none" w:sz="0" w:space="0" w:color="auto"/>
            <w:left w:val="none" w:sz="0" w:space="0" w:color="auto"/>
            <w:bottom w:val="none" w:sz="0" w:space="0" w:color="auto"/>
            <w:right w:val="none" w:sz="0" w:space="0" w:color="auto"/>
          </w:divBdr>
        </w:div>
        <w:div w:id="448278819">
          <w:marLeft w:val="0"/>
          <w:marRight w:val="0"/>
          <w:marTop w:val="0"/>
          <w:marBottom w:val="0"/>
          <w:divBdr>
            <w:top w:val="none" w:sz="0" w:space="0" w:color="auto"/>
            <w:left w:val="none" w:sz="0" w:space="0" w:color="auto"/>
            <w:bottom w:val="none" w:sz="0" w:space="0" w:color="auto"/>
            <w:right w:val="none" w:sz="0" w:space="0" w:color="auto"/>
          </w:divBdr>
        </w:div>
        <w:div w:id="731276194">
          <w:marLeft w:val="0"/>
          <w:marRight w:val="0"/>
          <w:marTop w:val="0"/>
          <w:marBottom w:val="0"/>
          <w:divBdr>
            <w:top w:val="none" w:sz="0" w:space="0" w:color="auto"/>
            <w:left w:val="none" w:sz="0" w:space="0" w:color="auto"/>
            <w:bottom w:val="none" w:sz="0" w:space="0" w:color="auto"/>
            <w:right w:val="none" w:sz="0" w:space="0" w:color="auto"/>
          </w:divBdr>
        </w:div>
        <w:div w:id="1566145080">
          <w:marLeft w:val="0"/>
          <w:marRight w:val="0"/>
          <w:marTop w:val="0"/>
          <w:marBottom w:val="0"/>
          <w:divBdr>
            <w:top w:val="none" w:sz="0" w:space="0" w:color="auto"/>
            <w:left w:val="none" w:sz="0" w:space="0" w:color="auto"/>
            <w:bottom w:val="none" w:sz="0" w:space="0" w:color="auto"/>
            <w:right w:val="none" w:sz="0" w:space="0" w:color="auto"/>
          </w:divBdr>
        </w:div>
        <w:div w:id="1885563149">
          <w:marLeft w:val="0"/>
          <w:marRight w:val="0"/>
          <w:marTop w:val="0"/>
          <w:marBottom w:val="0"/>
          <w:divBdr>
            <w:top w:val="none" w:sz="0" w:space="0" w:color="auto"/>
            <w:left w:val="none" w:sz="0" w:space="0" w:color="auto"/>
            <w:bottom w:val="none" w:sz="0" w:space="0" w:color="auto"/>
            <w:right w:val="none" w:sz="0" w:space="0" w:color="auto"/>
          </w:divBdr>
        </w:div>
        <w:div w:id="1061178821">
          <w:marLeft w:val="0"/>
          <w:marRight w:val="0"/>
          <w:marTop w:val="0"/>
          <w:marBottom w:val="0"/>
          <w:divBdr>
            <w:top w:val="none" w:sz="0" w:space="0" w:color="auto"/>
            <w:left w:val="none" w:sz="0" w:space="0" w:color="auto"/>
            <w:bottom w:val="none" w:sz="0" w:space="0" w:color="auto"/>
            <w:right w:val="none" w:sz="0" w:space="0" w:color="auto"/>
          </w:divBdr>
        </w:div>
      </w:divsChild>
    </w:div>
    <w:div w:id="632442292">
      <w:bodyDiv w:val="1"/>
      <w:marLeft w:val="0"/>
      <w:marRight w:val="0"/>
      <w:marTop w:val="0"/>
      <w:marBottom w:val="0"/>
      <w:divBdr>
        <w:top w:val="none" w:sz="0" w:space="0" w:color="auto"/>
        <w:left w:val="none" w:sz="0" w:space="0" w:color="auto"/>
        <w:bottom w:val="none" w:sz="0" w:space="0" w:color="auto"/>
        <w:right w:val="none" w:sz="0" w:space="0" w:color="auto"/>
      </w:divBdr>
    </w:div>
    <w:div w:id="635793898">
      <w:bodyDiv w:val="1"/>
      <w:marLeft w:val="0"/>
      <w:marRight w:val="0"/>
      <w:marTop w:val="0"/>
      <w:marBottom w:val="0"/>
      <w:divBdr>
        <w:top w:val="none" w:sz="0" w:space="0" w:color="auto"/>
        <w:left w:val="none" w:sz="0" w:space="0" w:color="auto"/>
        <w:bottom w:val="none" w:sz="0" w:space="0" w:color="auto"/>
        <w:right w:val="none" w:sz="0" w:space="0" w:color="auto"/>
      </w:divBdr>
    </w:div>
    <w:div w:id="707222051">
      <w:bodyDiv w:val="1"/>
      <w:marLeft w:val="0"/>
      <w:marRight w:val="0"/>
      <w:marTop w:val="0"/>
      <w:marBottom w:val="0"/>
      <w:divBdr>
        <w:top w:val="none" w:sz="0" w:space="0" w:color="auto"/>
        <w:left w:val="none" w:sz="0" w:space="0" w:color="auto"/>
        <w:bottom w:val="none" w:sz="0" w:space="0" w:color="auto"/>
        <w:right w:val="none" w:sz="0" w:space="0" w:color="auto"/>
      </w:divBdr>
      <w:divsChild>
        <w:div w:id="813371944">
          <w:marLeft w:val="0"/>
          <w:marRight w:val="0"/>
          <w:marTop w:val="0"/>
          <w:marBottom w:val="0"/>
          <w:divBdr>
            <w:top w:val="none" w:sz="0" w:space="0" w:color="auto"/>
            <w:left w:val="none" w:sz="0" w:space="0" w:color="auto"/>
            <w:bottom w:val="none" w:sz="0" w:space="0" w:color="auto"/>
            <w:right w:val="none" w:sz="0" w:space="0" w:color="auto"/>
          </w:divBdr>
        </w:div>
        <w:div w:id="420488633">
          <w:marLeft w:val="0"/>
          <w:marRight w:val="0"/>
          <w:marTop w:val="0"/>
          <w:marBottom w:val="0"/>
          <w:divBdr>
            <w:top w:val="none" w:sz="0" w:space="0" w:color="auto"/>
            <w:left w:val="none" w:sz="0" w:space="0" w:color="auto"/>
            <w:bottom w:val="none" w:sz="0" w:space="0" w:color="auto"/>
            <w:right w:val="none" w:sz="0" w:space="0" w:color="auto"/>
          </w:divBdr>
        </w:div>
        <w:div w:id="1084497846">
          <w:marLeft w:val="0"/>
          <w:marRight w:val="0"/>
          <w:marTop w:val="0"/>
          <w:marBottom w:val="0"/>
          <w:divBdr>
            <w:top w:val="none" w:sz="0" w:space="0" w:color="auto"/>
            <w:left w:val="none" w:sz="0" w:space="0" w:color="auto"/>
            <w:bottom w:val="none" w:sz="0" w:space="0" w:color="auto"/>
            <w:right w:val="none" w:sz="0" w:space="0" w:color="auto"/>
          </w:divBdr>
        </w:div>
      </w:divsChild>
    </w:div>
    <w:div w:id="846333141">
      <w:bodyDiv w:val="1"/>
      <w:marLeft w:val="0"/>
      <w:marRight w:val="0"/>
      <w:marTop w:val="0"/>
      <w:marBottom w:val="0"/>
      <w:divBdr>
        <w:top w:val="none" w:sz="0" w:space="0" w:color="auto"/>
        <w:left w:val="none" w:sz="0" w:space="0" w:color="auto"/>
        <w:bottom w:val="none" w:sz="0" w:space="0" w:color="auto"/>
        <w:right w:val="none" w:sz="0" w:space="0" w:color="auto"/>
      </w:divBdr>
    </w:div>
    <w:div w:id="1047685735">
      <w:bodyDiv w:val="1"/>
      <w:marLeft w:val="0"/>
      <w:marRight w:val="0"/>
      <w:marTop w:val="0"/>
      <w:marBottom w:val="0"/>
      <w:divBdr>
        <w:top w:val="none" w:sz="0" w:space="0" w:color="auto"/>
        <w:left w:val="none" w:sz="0" w:space="0" w:color="auto"/>
        <w:bottom w:val="none" w:sz="0" w:space="0" w:color="auto"/>
        <w:right w:val="none" w:sz="0" w:space="0" w:color="auto"/>
      </w:divBdr>
      <w:divsChild>
        <w:div w:id="1490293803">
          <w:marLeft w:val="0"/>
          <w:marRight w:val="0"/>
          <w:marTop w:val="0"/>
          <w:marBottom w:val="0"/>
          <w:divBdr>
            <w:top w:val="none" w:sz="0" w:space="0" w:color="auto"/>
            <w:left w:val="none" w:sz="0" w:space="0" w:color="auto"/>
            <w:bottom w:val="none" w:sz="0" w:space="0" w:color="auto"/>
            <w:right w:val="none" w:sz="0" w:space="0" w:color="auto"/>
          </w:divBdr>
        </w:div>
        <w:div w:id="938367710">
          <w:marLeft w:val="0"/>
          <w:marRight w:val="0"/>
          <w:marTop w:val="0"/>
          <w:marBottom w:val="0"/>
          <w:divBdr>
            <w:top w:val="none" w:sz="0" w:space="0" w:color="auto"/>
            <w:left w:val="none" w:sz="0" w:space="0" w:color="auto"/>
            <w:bottom w:val="none" w:sz="0" w:space="0" w:color="auto"/>
            <w:right w:val="none" w:sz="0" w:space="0" w:color="auto"/>
          </w:divBdr>
        </w:div>
        <w:div w:id="381489395">
          <w:marLeft w:val="0"/>
          <w:marRight w:val="0"/>
          <w:marTop w:val="0"/>
          <w:marBottom w:val="0"/>
          <w:divBdr>
            <w:top w:val="none" w:sz="0" w:space="0" w:color="auto"/>
            <w:left w:val="none" w:sz="0" w:space="0" w:color="auto"/>
            <w:bottom w:val="none" w:sz="0" w:space="0" w:color="auto"/>
            <w:right w:val="none" w:sz="0" w:space="0" w:color="auto"/>
          </w:divBdr>
        </w:div>
      </w:divsChild>
    </w:div>
    <w:div w:id="1269312812">
      <w:bodyDiv w:val="1"/>
      <w:marLeft w:val="0"/>
      <w:marRight w:val="0"/>
      <w:marTop w:val="0"/>
      <w:marBottom w:val="0"/>
      <w:divBdr>
        <w:top w:val="none" w:sz="0" w:space="0" w:color="auto"/>
        <w:left w:val="none" w:sz="0" w:space="0" w:color="auto"/>
        <w:bottom w:val="none" w:sz="0" w:space="0" w:color="auto"/>
        <w:right w:val="none" w:sz="0" w:space="0" w:color="auto"/>
      </w:divBdr>
    </w:div>
    <w:div w:id="1444612891">
      <w:bodyDiv w:val="1"/>
      <w:marLeft w:val="0"/>
      <w:marRight w:val="0"/>
      <w:marTop w:val="0"/>
      <w:marBottom w:val="0"/>
      <w:divBdr>
        <w:top w:val="none" w:sz="0" w:space="0" w:color="auto"/>
        <w:left w:val="none" w:sz="0" w:space="0" w:color="auto"/>
        <w:bottom w:val="none" w:sz="0" w:space="0" w:color="auto"/>
        <w:right w:val="none" w:sz="0" w:space="0" w:color="auto"/>
      </w:divBdr>
    </w:div>
    <w:div w:id="1496074433">
      <w:bodyDiv w:val="1"/>
      <w:marLeft w:val="0"/>
      <w:marRight w:val="0"/>
      <w:marTop w:val="0"/>
      <w:marBottom w:val="0"/>
      <w:divBdr>
        <w:top w:val="none" w:sz="0" w:space="0" w:color="auto"/>
        <w:left w:val="none" w:sz="0" w:space="0" w:color="auto"/>
        <w:bottom w:val="none" w:sz="0" w:space="0" w:color="auto"/>
        <w:right w:val="none" w:sz="0" w:space="0" w:color="auto"/>
      </w:divBdr>
    </w:div>
    <w:div w:id="1542475098">
      <w:bodyDiv w:val="1"/>
      <w:marLeft w:val="0"/>
      <w:marRight w:val="0"/>
      <w:marTop w:val="0"/>
      <w:marBottom w:val="0"/>
      <w:divBdr>
        <w:top w:val="none" w:sz="0" w:space="0" w:color="auto"/>
        <w:left w:val="none" w:sz="0" w:space="0" w:color="auto"/>
        <w:bottom w:val="none" w:sz="0" w:space="0" w:color="auto"/>
        <w:right w:val="none" w:sz="0" w:space="0" w:color="auto"/>
      </w:divBdr>
      <w:divsChild>
        <w:div w:id="272135510">
          <w:marLeft w:val="0"/>
          <w:marRight w:val="0"/>
          <w:marTop w:val="0"/>
          <w:marBottom w:val="0"/>
          <w:divBdr>
            <w:top w:val="none" w:sz="0" w:space="0" w:color="auto"/>
            <w:left w:val="none" w:sz="0" w:space="0" w:color="auto"/>
            <w:bottom w:val="none" w:sz="0" w:space="0" w:color="auto"/>
            <w:right w:val="none" w:sz="0" w:space="0" w:color="auto"/>
          </w:divBdr>
        </w:div>
        <w:div w:id="353112985">
          <w:marLeft w:val="0"/>
          <w:marRight w:val="0"/>
          <w:marTop w:val="0"/>
          <w:marBottom w:val="0"/>
          <w:divBdr>
            <w:top w:val="none" w:sz="0" w:space="0" w:color="auto"/>
            <w:left w:val="none" w:sz="0" w:space="0" w:color="auto"/>
            <w:bottom w:val="none" w:sz="0" w:space="0" w:color="auto"/>
            <w:right w:val="none" w:sz="0" w:space="0" w:color="auto"/>
          </w:divBdr>
        </w:div>
        <w:div w:id="1819151563">
          <w:marLeft w:val="0"/>
          <w:marRight w:val="0"/>
          <w:marTop w:val="0"/>
          <w:marBottom w:val="0"/>
          <w:divBdr>
            <w:top w:val="none" w:sz="0" w:space="0" w:color="auto"/>
            <w:left w:val="none" w:sz="0" w:space="0" w:color="auto"/>
            <w:bottom w:val="none" w:sz="0" w:space="0" w:color="auto"/>
            <w:right w:val="none" w:sz="0" w:space="0" w:color="auto"/>
          </w:divBdr>
        </w:div>
        <w:div w:id="1628125267">
          <w:marLeft w:val="0"/>
          <w:marRight w:val="0"/>
          <w:marTop w:val="0"/>
          <w:marBottom w:val="0"/>
          <w:divBdr>
            <w:top w:val="none" w:sz="0" w:space="0" w:color="auto"/>
            <w:left w:val="none" w:sz="0" w:space="0" w:color="auto"/>
            <w:bottom w:val="none" w:sz="0" w:space="0" w:color="auto"/>
            <w:right w:val="none" w:sz="0" w:space="0" w:color="auto"/>
          </w:divBdr>
        </w:div>
        <w:div w:id="1801261073">
          <w:marLeft w:val="0"/>
          <w:marRight w:val="0"/>
          <w:marTop w:val="0"/>
          <w:marBottom w:val="0"/>
          <w:divBdr>
            <w:top w:val="none" w:sz="0" w:space="0" w:color="auto"/>
            <w:left w:val="none" w:sz="0" w:space="0" w:color="auto"/>
            <w:bottom w:val="none" w:sz="0" w:space="0" w:color="auto"/>
            <w:right w:val="none" w:sz="0" w:space="0" w:color="auto"/>
          </w:divBdr>
        </w:div>
      </w:divsChild>
    </w:div>
    <w:div w:id="1680959753">
      <w:bodyDiv w:val="1"/>
      <w:marLeft w:val="0"/>
      <w:marRight w:val="0"/>
      <w:marTop w:val="0"/>
      <w:marBottom w:val="0"/>
      <w:divBdr>
        <w:top w:val="none" w:sz="0" w:space="0" w:color="auto"/>
        <w:left w:val="none" w:sz="0" w:space="0" w:color="auto"/>
        <w:bottom w:val="none" w:sz="0" w:space="0" w:color="auto"/>
        <w:right w:val="none" w:sz="0" w:space="0" w:color="auto"/>
      </w:divBdr>
      <w:divsChild>
        <w:div w:id="1981883349">
          <w:marLeft w:val="0"/>
          <w:marRight w:val="0"/>
          <w:marTop w:val="0"/>
          <w:marBottom w:val="0"/>
          <w:divBdr>
            <w:top w:val="none" w:sz="0" w:space="0" w:color="auto"/>
            <w:left w:val="none" w:sz="0" w:space="0" w:color="auto"/>
            <w:bottom w:val="none" w:sz="0" w:space="0" w:color="auto"/>
            <w:right w:val="none" w:sz="0" w:space="0" w:color="auto"/>
          </w:divBdr>
        </w:div>
        <w:div w:id="655185279">
          <w:marLeft w:val="0"/>
          <w:marRight w:val="0"/>
          <w:marTop w:val="0"/>
          <w:marBottom w:val="0"/>
          <w:divBdr>
            <w:top w:val="none" w:sz="0" w:space="0" w:color="auto"/>
            <w:left w:val="none" w:sz="0" w:space="0" w:color="auto"/>
            <w:bottom w:val="none" w:sz="0" w:space="0" w:color="auto"/>
            <w:right w:val="none" w:sz="0" w:space="0" w:color="auto"/>
          </w:divBdr>
        </w:div>
        <w:div w:id="100997291">
          <w:marLeft w:val="0"/>
          <w:marRight w:val="0"/>
          <w:marTop w:val="0"/>
          <w:marBottom w:val="0"/>
          <w:divBdr>
            <w:top w:val="none" w:sz="0" w:space="0" w:color="auto"/>
            <w:left w:val="none" w:sz="0" w:space="0" w:color="auto"/>
            <w:bottom w:val="none" w:sz="0" w:space="0" w:color="auto"/>
            <w:right w:val="none" w:sz="0" w:space="0" w:color="auto"/>
          </w:divBdr>
        </w:div>
        <w:div w:id="1713534976">
          <w:marLeft w:val="0"/>
          <w:marRight w:val="0"/>
          <w:marTop w:val="0"/>
          <w:marBottom w:val="0"/>
          <w:divBdr>
            <w:top w:val="none" w:sz="0" w:space="0" w:color="auto"/>
            <w:left w:val="none" w:sz="0" w:space="0" w:color="auto"/>
            <w:bottom w:val="none" w:sz="0" w:space="0" w:color="auto"/>
            <w:right w:val="none" w:sz="0" w:space="0" w:color="auto"/>
          </w:divBdr>
        </w:div>
        <w:div w:id="1196772530">
          <w:marLeft w:val="0"/>
          <w:marRight w:val="0"/>
          <w:marTop w:val="0"/>
          <w:marBottom w:val="0"/>
          <w:divBdr>
            <w:top w:val="none" w:sz="0" w:space="0" w:color="auto"/>
            <w:left w:val="none" w:sz="0" w:space="0" w:color="auto"/>
            <w:bottom w:val="none" w:sz="0" w:space="0" w:color="auto"/>
            <w:right w:val="none" w:sz="0" w:space="0" w:color="auto"/>
          </w:divBdr>
        </w:div>
        <w:div w:id="1747801098">
          <w:marLeft w:val="0"/>
          <w:marRight w:val="0"/>
          <w:marTop w:val="0"/>
          <w:marBottom w:val="0"/>
          <w:divBdr>
            <w:top w:val="none" w:sz="0" w:space="0" w:color="auto"/>
            <w:left w:val="none" w:sz="0" w:space="0" w:color="auto"/>
            <w:bottom w:val="none" w:sz="0" w:space="0" w:color="auto"/>
            <w:right w:val="none" w:sz="0" w:space="0" w:color="auto"/>
          </w:divBdr>
        </w:div>
        <w:div w:id="593824683">
          <w:marLeft w:val="0"/>
          <w:marRight w:val="0"/>
          <w:marTop w:val="0"/>
          <w:marBottom w:val="0"/>
          <w:divBdr>
            <w:top w:val="none" w:sz="0" w:space="0" w:color="auto"/>
            <w:left w:val="none" w:sz="0" w:space="0" w:color="auto"/>
            <w:bottom w:val="none" w:sz="0" w:space="0" w:color="auto"/>
            <w:right w:val="none" w:sz="0" w:space="0" w:color="auto"/>
          </w:divBdr>
        </w:div>
        <w:div w:id="754595759">
          <w:marLeft w:val="0"/>
          <w:marRight w:val="0"/>
          <w:marTop w:val="0"/>
          <w:marBottom w:val="0"/>
          <w:divBdr>
            <w:top w:val="none" w:sz="0" w:space="0" w:color="auto"/>
            <w:left w:val="none" w:sz="0" w:space="0" w:color="auto"/>
            <w:bottom w:val="none" w:sz="0" w:space="0" w:color="auto"/>
            <w:right w:val="none" w:sz="0" w:space="0" w:color="auto"/>
          </w:divBdr>
        </w:div>
        <w:div w:id="1026250697">
          <w:marLeft w:val="0"/>
          <w:marRight w:val="0"/>
          <w:marTop w:val="0"/>
          <w:marBottom w:val="0"/>
          <w:divBdr>
            <w:top w:val="none" w:sz="0" w:space="0" w:color="auto"/>
            <w:left w:val="none" w:sz="0" w:space="0" w:color="auto"/>
            <w:bottom w:val="none" w:sz="0" w:space="0" w:color="auto"/>
            <w:right w:val="none" w:sz="0" w:space="0" w:color="auto"/>
          </w:divBdr>
        </w:div>
        <w:div w:id="1768882739">
          <w:marLeft w:val="0"/>
          <w:marRight w:val="0"/>
          <w:marTop w:val="0"/>
          <w:marBottom w:val="0"/>
          <w:divBdr>
            <w:top w:val="none" w:sz="0" w:space="0" w:color="auto"/>
            <w:left w:val="none" w:sz="0" w:space="0" w:color="auto"/>
            <w:bottom w:val="none" w:sz="0" w:space="0" w:color="auto"/>
            <w:right w:val="none" w:sz="0" w:space="0" w:color="auto"/>
          </w:divBdr>
        </w:div>
      </w:divsChild>
    </w:div>
    <w:div w:id="1708529522">
      <w:bodyDiv w:val="1"/>
      <w:marLeft w:val="0"/>
      <w:marRight w:val="0"/>
      <w:marTop w:val="0"/>
      <w:marBottom w:val="0"/>
      <w:divBdr>
        <w:top w:val="none" w:sz="0" w:space="0" w:color="auto"/>
        <w:left w:val="none" w:sz="0" w:space="0" w:color="auto"/>
        <w:bottom w:val="none" w:sz="0" w:space="0" w:color="auto"/>
        <w:right w:val="none" w:sz="0" w:space="0" w:color="auto"/>
      </w:divBdr>
    </w:div>
    <w:div w:id="1829518435">
      <w:bodyDiv w:val="1"/>
      <w:marLeft w:val="0"/>
      <w:marRight w:val="0"/>
      <w:marTop w:val="0"/>
      <w:marBottom w:val="0"/>
      <w:divBdr>
        <w:top w:val="none" w:sz="0" w:space="0" w:color="auto"/>
        <w:left w:val="none" w:sz="0" w:space="0" w:color="auto"/>
        <w:bottom w:val="none" w:sz="0" w:space="0" w:color="auto"/>
        <w:right w:val="none" w:sz="0" w:space="0" w:color="auto"/>
      </w:divBdr>
    </w:div>
    <w:div w:id="1926064171">
      <w:bodyDiv w:val="1"/>
      <w:marLeft w:val="0"/>
      <w:marRight w:val="0"/>
      <w:marTop w:val="0"/>
      <w:marBottom w:val="0"/>
      <w:divBdr>
        <w:top w:val="none" w:sz="0" w:space="0" w:color="auto"/>
        <w:left w:val="none" w:sz="0" w:space="0" w:color="auto"/>
        <w:bottom w:val="none" w:sz="0" w:space="0" w:color="auto"/>
        <w:right w:val="none" w:sz="0" w:space="0" w:color="auto"/>
      </w:divBdr>
      <w:divsChild>
        <w:div w:id="1432970412">
          <w:marLeft w:val="0"/>
          <w:marRight w:val="0"/>
          <w:marTop w:val="0"/>
          <w:marBottom w:val="0"/>
          <w:divBdr>
            <w:top w:val="none" w:sz="0" w:space="0" w:color="auto"/>
            <w:left w:val="none" w:sz="0" w:space="0" w:color="auto"/>
            <w:bottom w:val="none" w:sz="0" w:space="0" w:color="auto"/>
            <w:right w:val="none" w:sz="0" w:space="0" w:color="auto"/>
          </w:divBdr>
        </w:div>
        <w:div w:id="774593304">
          <w:marLeft w:val="0"/>
          <w:marRight w:val="0"/>
          <w:marTop w:val="0"/>
          <w:marBottom w:val="0"/>
          <w:divBdr>
            <w:top w:val="none" w:sz="0" w:space="0" w:color="auto"/>
            <w:left w:val="none" w:sz="0" w:space="0" w:color="auto"/>
            <w:bottom w:val="none" w:sz="0" w:space="0" w:color="auto"/>
            <w:right w:val="none" w:sz="0" w:space="0" w:color="auto"/>
          </w:divBdr>
        </w:div>
        <w:div w:id="953708220">
          <w:marLeft w:val="0"/>
          <w:marRight w:val="0"/>
          <w:marTop w:val="0"/>
          <w:marBottom w:val="0"/>
          <w:divBdr>
            <w:top w:val="none" w:sz="0" w:space="0" w:color="auto"/>
            <w:left w:val="none" w:sz="0" w:space="0" w:color="auto"/>
            <w:bottom w:val="none" w:sz="0" w:space="0" w:color="auto"/>
            <w:right w:val="none" w:sz="0" w:space="0" w:color="auto"/>
          </w:divBdr>
        </w:div>
        <w:div w:id="1545673459">
          <w:marLeft w:val="0"/>
          <w:marRight w:val="0"/>
          <w:marTop w:val="0"/>
          <w:marBottom w:val="0"/>
          <w:divBdr>
            <w:top w:val="none" w:sz="0" w:space="0" w:color="auto"/>
            <w:left w:val="none" w:sz="0" w:space="0" w:color="auto"/>
            <w:bottom w:val="none" w:sz="0" w:space="0" w:color="auto"/>
            <w:right w:val="none" w:sz="0" w:space="0" w:color="auto"/>
          </w:divBdr>
        </w:div>
        <w:div w:id="1837458213">
          <w:marLeft w:val="0"/>
          <w:marRight w:val="0"/>
          <w:marTop w:val="0"/>
          <w:marBottom w:val="0"/>
          <w:divBdr>
            <w:top w:val="none" w:sz="0" w:space="0" w:color="auto"/>
            <w:left w:val="none" w:sz="0" w:space="0" w:color="auto"/>
            <w:bottom w:val="none" w:sz="0" w:space="0" w:color="auto"/>
            <w:right w:val="none" w:sz="0" w:space="0" w:color="auto"/>
          </w:divBdr>
        </w:div>
        <w:div w:id="686368605">
          <w:marLeft w:val="0"/>
          <w:marRight w:val="0"/>
          <w:marTop w:val="0"/>
          <w:marBottom w:val="0"/>
          <w:divBdr>
            <w:top w:val="none" w:sz="0" w:space="0" w:color="auto"/>
            <w:left w:val="none" w:sz="0" w:space="0" w:color="auto"/>
            <w:bottom w:val="none" w:sz="0" w:space="0" w:color="auto"/>
            <w:right w:val="none" w:sz="0" w:space="0" w:color="auto"/>
          </w:divBdr>
        </w:div>
        <w:div w:id="661081428">
          <w:marLeft w:val="0"/>
          <w:marRight w:val="0"/>
          <w:marTop w:val="0"/>
          <w:marBottom w:val="0"/>
          <w:divBdr>
            <w:top w:val="none" w:sz="0" w:space="0" w:color="auto"/>
            <w:left w:val="none" w:sz="0" w:space="0" w:color="auto"/>
            <w:bottom w:val="none" w:sz="0" w:space="0" w:color="auto"/>
            <w:right w:val="none" w:sz="0" w:space="0" w:color="auto"/>
          </w:divBdr>
        </w:div>
        <w:div w:id="773401336">
          <w:marLeft w:val="0"/>
          <w:marRight w:val="0"/>
          <w:marTop w:val="0"/>
          <w:marBottom w:val="0"/>
          <w:divBdr>
            <w:top w:val="none" w:sz="0" w:space="0" w:color="auto"/>
            <w:left w:val="none" w:sz="0" w:space="0" w:color="auto"/>
            <w:bottom w:val="none" w:sz="0" w:space="0" w:color="auto"/>
            <w:right w:val="none" w:sz="0" w:space="0" w:color="auto"/>
          </w:divBdr>
        </w:div>
        <w:div w:id="27029918">
          <w:marLeft w:val="0"/>
          <w:marRight w:val="0"/>
          <w:marTop w:val="0"/>
          <w:marBottom w:val="0"/>
          <w:divBdr>
            <w:top w:val="none" w:sz="0" w:space="0" w:color="auto"/>
            <w:left w:val="none" w:sz="0" w:space="0" w:color="auto"/>
            <w:bottom w:val="none" w:sz="0" w:space="0" w:color="auto"/>
            <w:right w:val="none" w:sz="0" w:space="0" w:color="auto"/>
          </w:divBdr>
        </w:div>
        <w:div w:id="1902136485">
          <w:marLeft w:val="0"/>
          <w:marRight w:val="0"/>
          <w:marTop w:val="0"/>
          <w:marBottom w:val="0"/>
          <w:divBdr>
            <w:top w:val="none" w:sz="0" w:space="0" w:color="auto"/>
            <w:left w:val="none" w:sz="0" w:space="0" w:color="auto"/>
            <w:bottom w:val="none" w:sz="0" w:space="0" w:color="auto"/>
            <w:right w:val="none" w:sz="0" w:space="0" w:color="auto"/>
          </w:divBdr>
        </w:div>
        <w:div w:id="1774011484">
          <w:marLeft w:val="0"/>
          <w:marRight w:val="0"/>
          <w:marTop w:val="0"/>
          <w:marBottom w:val="0"/>
          <w:divBdr>
            <w:top w:val="none" w:sz="0" w:space="0" w:color="auto"/>
            <w:left w:val="none" w:sz="0" w:space="0" w:color="auto"/>
            <w:bottom w:val="none" w:sz="0" w:space="0" w:color="auto"/>
            <w:right w:val="none" w:sz="0" w:space="0" w:color="auto"/>
          </w:divBdr>
        </w:div>
        <w:div w:id="122580423">
          <w:marLeft w:val="0"/>
          <w:marRight w:val="0"/>
          <w:marTop w:val="0"/>
          <w:marBottom w:val="0"/>
          <w:divBdr>
            <w:top w:val="none" w:sz="0" w:space="0" w:color="auto"/>
            <w:left w:val="none" w:sz="0" w:space="0" w:color="auto"/>
            <w:bottom w:val="none" w:sz="0" w:space="0" w:color="auto"/>
            <w:right w:val="none" w:sz="0" w:space="0" w:color="auto"/>
          </w:divBdr>
        </w:div>
        <w:div w:id="144977558">
          <w:marLeft w:val="0"/>
          <w:marRight w:val="0"/>
          <w:marTop w:val="0"/>
          <w:marBottom w:val="0"/>
          <w:divBdr>
            <w:top w:val="none" w:sz="0" w:space="0" w:color="auto"/>
            <w:left w:val="none" w:sz="0" w:space="0" w:color="auto"/>
            <w:bottom w:val="none" w:sz="0" w:space="0" w:color="auto"/>
            <w:right w:val="none" w:sz="0" w:space="0" w:color="auto"/>
          </w:divBdr>
        </w:div>
        <w:div w:id="1363938124">
          <w:marLeft w:val="0"/>
          <w:marRight w:val="0"/>
          <w:marTop w:val="0"/>
          <w:marBottom w:val="0"/>
          <w:divBdr>
            <w:top w:val="none" w:sz="0" w:space="0" w:color="auto"/>
            <w:left w:val="none" w:sz="0" w:space="0" w:color="auto"/>
            <w:bottom w:val="none" w:sz="0" w:space="0" w:color="auto"/>
            <w:right w:val="none" w:sz="0" w:space="0" w:color="auto"/>
          </w:divBdr>
        </w:div>
        <w:div w:id="1737125520">
          <w:marLeft w:val="0"/>
          <w:marRight w:val="0"/>
          <w:marTop w:val="0"/>
          <w:marBottom w:val="0"/>
          <w:divBdr>
            <w:top w:val="none" w:sz="0" w:space="0" w:color="auto"/>
            <w:left w:val="none" w:sz="0" w:space="0" w:color="auto"/>
            <w:bottom w:val="none" w:sz="0" w:space="0" w:color="auto"/>
            <w:right w:val="none" w:sz="0" w:space="0" w:color="auto"/>
          </w:divBdr>
        </w:div>
        <w:div w:id="1059787824">
          <w:marLeft w:val="0"/>
          <w:marRight w:val="0"/>
          <w:marTop w:val="0"/>
          <w:marBottom w:val="0"/>
          <w:divBdr>
            <w:top w:val="none" w:sz="0" w:space="0" w:color="auto"/>
            <w:left w:val="none" w:sz="0" w:space="0" w:color="auto"/>
            <w:bottom w:val="none" w:sz="0" w:space="0" w:color="auto"/>
            <w:right w:val="none" w:sz="0" w:space="0" w:color="auto"/>
          </w:divBdr>
        </w:div>
        <w:div w:id="1890263659">
          <w:marLeft w:val="0"/>
          <w:marRight w:val="0"/>
          <w:marTop w:val="0"/>
          <w:marBottom w:val="0"/>
          <w:divBdr>
            <w:top w:val="none" w:sz="0" w:space="0" w:color="auto"/>
            <w:left w:val="none" w:sz="0" w:space="0" w:color="auto"/>
            <w:bottom w:val="none" w:sz="0" w:space="0" w:color="auto"/>
            <w:right w:val="none" w:sz="0" w:space="0" w:color="auto"/>
          </w:divBdr>
        </w:div>
      </w:divsChild>
    </w:div>
    <w:div w:id="2007202650">
      <w:bodyDiv w:val="1"/>
      <w:marLeft w:val="0"/>
      <w:marRight w:val="0"/>
      <w:marTop w:val="0"/>
      <w:marBottom w:val="0"/>
      <w:divBdr>
        <w:top w:val="none" w:sz="0" w:space="0" w:color="auto"/>
        <w:left w:val="none" w:sz="0" w:space="0" w:color="auto"/>
        <w:bottom w:val="none" w:sz="0" w:space="0" w:color="auto"/>
        <w:right w:val="none" w:sz="0" w:space="0" w:color="auto"/>
      </w:divBdr>
      <w:divsChild>
        <w:div w:id="884945634">
          <w:marLeft w:val="0"/>
          <w:marRight w:val="0"/>
          <w:marTop w:val="0"/>
          <w:marBottom w:val="0"/>
          <w:divBdr>
            <w:top w:val="none" w:sz="0" w:space="0" w:color="auto"/>
            <w:left w:val="none" w:sz="0" w:space="0" w:color="auto"/>
            <w:bottom w:val="none" w:sz="0" w:space="0" w:color="auto"/>
            <w:right w:val="none" w:sz="0" w:space="0" w:color="auto"/>
          </w:divBdr>
        </w:div>
        <w:div w:id="222837374">
          <w:marLeft w:val="0"/>
          <w:marRight w:val="0"/>
          <w:marTop w:val="0"/>
          <w:marBottom w:val="0"/>
          <w:divBdr>
            <w:top w:val="none" w:sz="0" w:space="0" w:color="auto"/>
            <w:left w:val="none" w:sz="0" w:space="0" w:color="auto"/>
            <w:bottom w:val="none" w:sz="0" w:space="0" w:color="auto"/>
            <w:right w:val="none" w:sz="0" w:space="0" w:color="auto"/>
          </w:divBdr>
        </w:div>
        <w:div w:id="128403871">
          <w:marLeft w:val="0"/>
          <w:marRight w:val="0"/>
          <w:marTop w:val="0"/>
          <w:marBottom w:val="0"/>
          <w:divBdr>
            <w:top w:val="none" w:sz="0" w:space="0" w:color="auto"/>
            <w:left w:val="none" w:sz="0" w:space="0" w:color="auto"/>
            <w:bottom w:val="none" w:sz="0" w:space="0" w:color="auto"/>
            <w:right w:val="none" w:sz="0" w:space="0" w:color="auto"/>
          </w:divBdr>
        </w:div>
        <w:div w:id="1695184727">
          <w:marLeft w:val="0"/>
          <w:marRight w:val="0"/>
          <w:marTop w:val="0"/>
          <w:marBottom w:val="0"/>
          <w:divBdr>
            <w:top w:val="none" w:sz="0" w:space="0" w:color="auto"/>
            <w:left w:val="none" w:sz="0" w:space="0" w:color="auto"/>
            <w:bottom w:val="none" w:sz="0" w:space="0" w:color="auto"/>
            <w:right w:val="none" w:sz="0" w:space="0" w:color="auto"/>
          </w:divBdr>
        </w:div>
        <w:div w:id="1918858066">
          <w:marLeft w:val="0"/>
          <w:marRight w:val="0"/>
          <w:marTop w:val="0"/>
          <w:marBottom w:val="0"/>
          <w:divBdr>
            <w:top w:val="none" w:sz="0" w:space="0" w:color="auto"/>
            <w:left w:val="none" w:sz="0" w:space="0" w:color="auto"/>
            <w:bottom w:val="none" w:sz="0" w:space="0" w:color="auto"/>
            <w:right w:val="none" w:sz="0" w:space="0" w:color="auto"/>
          </w:divBdr>
        </w:div>
        <w:div w:id="739135925">
          <w:marLeft w:val="0"/>
          <w:marRight w:val="0"/>
          <w:marTop w:val="0"/>
          <w:marBottom w:val="0"/>
          <w:divBdr>
            <w:top w:val="none" w:sz="0" w:space="0" w:color="auto"/>
            <w:left w:val="none" w:sz="0" w:space="0" w:color="auto"/>
            <w:bottom w:val="none" w:sz="0" w:space="0" w:color="auto"/>
            <w:right w:val="none" w:sz="0" w:space="0" w:color="auto"/>
          </w:divBdr>
        </w:div>
        <w:div w:id="457382331">
          <w:marLeft w:val="0"/>
          <w:marRight w:val="0"/>
          <w:marTop w:val="0"/>
          <w:marBottom w:val="0"/>
          <w:divBdr>
            <w:top w:val="none" w:sz="0" w:space="0" w:color="auto"/>
            <w:left w:val="none" w:sz="0" w:space="0" w:color="auto"/>
            <w:bottom w:val="none" w:sz="0" w:space="0" w:color="auto"/>
            <w:right w:val="none" w:sz="0" w:space="0" w:color="auto"/>
          </w:divBdr>
        </w:div>
        <w:div w:id="731199011">
          <w:marLeft w:val="0"/>
          <w:marRight w:val="0"/>
          <w:marTop w:val="0"/>
          <w:marBottom w:val="0"/>
          <w:divBdr>
            <w:top w:val="none" w:sz="0" w:space="0" w:color="auto"/>
            <w:left w:val="none" w:sz="0" w:space="0" w:color="auto"/>
            <w:bottom w:val="none" w:sz="0" w:space="0" w:color="auto"/>
            <w:right w:val="none" w:sz="0" w:space="0" w:color="auto"/>
          </w:divBdr>
        </w:div>
        <w:div w:id="1697585658">
          <w:marLeft w:val="0"/>
          <w:marRight w:val="0"/>
          <w:marTop w:val="0"/>
          <w:marBottom w:val="0"/>
          <w:divBdr>
            <w:top w:val="none" w:sz="0" w:space="0" w:color="auto"/>
            <w:left w:val="none" w:sz="0" w:space="0" w:color="auto"/>
            <w:bottom w:val="none" w:sz="0" w:space="0" w:color="auto"/>
            <w:right w:val="none" w:sz="0" w:space="0" w:color="auto"/>
          </w:divBdr>
        </w:div>
        <w:div w:id="195194987">
          <w:marLeft w:val="0"/>
          <w:marRight w:val="0"/>
          <w:marTop w:val="0"/>
          <w:marBottom w:val="0"/>
          <w:divBdr>
            <w:top w:val="none" w:sz="0" w:space="0" w:color="auto"/>
            <w:left w:val="none" w:sz="0" w:space="0" w:color="auto"/>
            <w:bottom w:val="none" w:sz="0" w:space="0" w:color="auto"/>
            <w:right w:val="none" w:sz="0" w:space="0" w:color="auto"/>
          </w:divBdr>
        </w:div>
        <w:div w:id="1507751321">
          <w:marLeft w:val="0"/>
          <w:marRight w:val="0"/>
          <w:marTop w:val="0"/>
          <w:marBottom w:val="0"/>
          <w:divBdr>
            <w:top w:val="none" w:sz="0" w:space="0" w:color="auto"/>
            <w:left w:val="none" w:sz="0" w:space="0" w:color="auto"/>
            <w:bottom w:val="none" w:sz="0" w:space="0" w:color="auto"/>
            <w:right w:val="none" w:sz="0" w:space="0" w:color="auto"/>
          </w:divBdr>
        </w:div>
        <w:div w:id="389233124">
          <w:marLeft w:val="0"/>
          <w:marRight w:val="0"/>
          <w:marTop w:val="0"/>
          <w:marBottom w:val="0"/>
          <w:divBdr>
            <w:top w:val="none" w:sz="0" w:space="0" w:color="auto"/>
            <w:left w:val="none" w:sz="0" w:space="0" w:color="auto"/>
            <w:bottom w:val="none" w:sz="0" w:space="0" w:color="auto"/>
            <w:right w:val="none" w:sz="0" w:space="0" w:color="auto"/>
          </w:divBdr>
        </w:div>
        <w:div w:id="2028017131">
          <w:marLeft w:val="0"/>
          <w:marRight w:val="0"/>
          <w:marTop w:val="0"/>
          <w:marBottom w:val="0"/>
          <w:divBdr>
            <w:top w:val="none" w:sz="0" w:space="0" w:color="auto"/>
            <w:left w:val="none" w:sz="0" w:space="0" w:color="auto"/>
            <w:bottom w:val="none" w:sz="0" w:space="0" w:color="auto"/>
            <w:right w:val="none" w:sz="0" w:space="0" w:color="auto"/>
          </w:divBdr>
        </w:div>
        <w:div w:id="1940914375">
          <w:marLeft w:val="0"/>
          <w:marRight w:val="0"/>
          <w:marTop w:val="0"/>
          <w:marBottom w:val="0"/>
          <w:divBdr>
            <w:top w:val="none" w:sz="0" w:space="0" w:color="auto"/>
            <w:left w:val="none" w:sz="0" w:space="0" w:color="auto"/>
            <w:bottom w:val="none" w:sz="0" w:space="0" w:color="auto"/>
            <w:right w:val="none" w:sz="0" w:space="0" w:color="auto"/>
          </w:divBdr>
        </w:div>
        <w:div w:id="1622226784">
          <w:marLeft w:val="0"/>
          <w:marRight w:val="0"/>
          <w:marTop w:val="0"/>
          <w:marBottom w:val="0"/>
          <w:divBdr>
            <w:top w:val="none" w:sz="0" w:space="0" w:color="auto"/>
            <w:left w:val="none" w:sz="0" w:space="0" w:color="auto"/>
            <w:bottom w:val="none" w:sz="0" w:space="0" w:color="auto"/>
            <w:right w:val="none" w:sz="0" w:space="0" w:color="auto"/>
          </w:divBdr>
        </w:div>
        <w:div w:id="1823543271">
          <w:marLeft w:val="0"/>
          <w:marRight w:val="0"/>
          <w:marTop w:val="0"/>
          <w:marBottom w:val="0"/>
          <w:divBdr>
            <w:top w:val="none" w:sz="0" w:space="0" w:color="auto"/>
            <w:left w:val="none" w:sz="0" w:space="0" w:color="auto"/>
            <w:bottom w:val="none" w:sz="0" w:space="0" w:color="auto"/>
            <w:right w:val="none" w:sz="0" w:space="0" w:color="auto"/>
          </w:divBdr>
        </w:div>
        <w:div w:id="59667219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essandra.deantonellis@ddlstudio.net"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flaminia.severini@ddlstudio.net" TargetMode="External"/><Relationship Id="rId4" Type="http://schemas.openxmlformats.org/officeDocument/2006/relationships/settings" Target="settings.xml"/><Relationship Id="rId9" Type="http://schemas.openxmlformats.org/officeDocument/2006/relationships/hyperlink" Target="mailto:ilaria.bolognesi@ddlstudio.net"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gOJbYa6l8/IWcb0zD3CmCQInb5A==">AMUW2mUA3ykMCJJT57z6O0ekye1CWoHe61h6jjpelgL0f4zoCSMNsOKs52T5HryD+4w5hoL4pJrWjCRNRXf+3X7AwMMOBzvtBXczs0MIC2dQKNc5mM/pgHE=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1609</Words>
  <Characters>9173</Characters>
  <Application>Microsoft Office Word</Application>
  <DocSecurity>0</DocSecurity>
  <Lines>76</Lines>
  <Paragraphs>21</Paragraphs>
  <ScaleCrop>false</ScaleCrop>
  <Company/>
  <LinksUpToDate>false</LinksUpToDate>
  <CharactersWithSpaces>10761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Clara Scarafia</dc:creator>
  <cp:lastModifiedBy>Flaminia Severini</cp:lastModifiedBy>
  <cp:revision>4</cp:revision>
  <dcterms:created xsi:type="dcterms:W3CDTF">2023-09-28T10:50:00Z</dcterms:created>
  <dcterms:modified xsi:type="dcterms:W3CDTF">2023-09-28T12:24:00Z</dcterms:modified>
</cp:coreProperties>
</file>